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83" w:rsidRPr="00813004" w:rsidRDefault="00D00083" w:rsidP="0097796A">
      <w:pPr>
        <w:tabs>
          <w:tab w:val="left" w:pos="2170"/>
        </w:tabs>
        <w:spacing w:line="320" w:lineRule="exact"/>
        <w:jc w:val="right"/>
        <w:rPr>
          <w:rFonts w:ascii="ＭＳ Ｐ明朝" w:eastAsia="ＭＳ Ｐ明朝" w:hAnsi="ＭＳ Ｐ明朝"/>
          <w:sz w:val="28"/>
          <w:szCs w:val="28"/>
        </w:rPr>
      </w:pPr>
      <w:r w:rsidRPr="00813004">
        <w:rPr>
          <w:rFonts w:ascii="ＭＳ Ｐ明朝" w:eastAsia="ＭＳ Ｐ明朝" w:hAnsi="ＭＳ Ｐ明朝" w:hint="eastAsia"/>
          <w:sz w:val="28"/>
          <w:szCs w:val="28"/>
          <w:bdr w:val="single" w:sz="4" w:space="0" w:color="auto"/>
        </w:rPr>
        <w:t>ONLINE</w:t>
      </w:r>
      <w:r w:rsidR="00F50BAE" w:rsidRPr="00813004">
        <w:rPr>
          <w:rFonts w:ascii="ＭＳ Ｐ明朝" w:eastAsia="ＭＳ Ｐ明朝" w:hAnsi="ＭＳ Ｐ明朝" w:hint="eastAsia"/>
          <w:sz w:val="28"/>
          <w:szCs w:val="28"/>
          <w:bdr w:val="single" w:sz="4" w:space="0" w:color="auto"/>
        </w:rPr>
        <w:t>募集概要</w:t>
      </w:r>
    </w:p>
    <w:p w:rsidR="0055548F" w:rsidRPr="00813004" w:rsidRDefault="0055548F" w:rsidP="0097796A">
      <w:pPr>
        <w:tabs>
          <w:tab w:val="left" w:pos="2170"/>
        </w:tabs>
        <w:spacing w:line="320" w:lineRule="exact"/>
        <w:jc w:val="center"/>
        <w:rPr>
          <w:rFonts w:ascii="ＭＳ Ｐ明朝" w:eastAsia="ＭＳ Ｐ明朝" w:hAnsi="ＭＳ Ｐ明朝"/>
          <w:sz w:val="30"/>
          <w:szCs w:val="30"/>
        </w:rPr>
      </w:pPr>
      <w:r w:rsidRPr="00813004">
        <w:rPr>
          <w:rFonts w:ascii="ＭＳ Ｐ明朝" w:eastAsia="ＭＳ Ｐ明朝" w:hAnsi="ＭＳ Ｐ明朝" w:hint="eastAsia"/>
          <w:sz w:val="30"/>
          <w:szCs w:val="30"/>
        </w:rPr>
        <w:t>学生のオンライン形式による</w:t>
      </w:r>
    </w:p>
    <w:p w:rsidR="00580BD4" w:rsidRPr="00813004" w:rsidRDefault="0055548F" w:rsidP="0097796A">
      <w:pPr>
        <w:tabs>
          <w:tab w:val="left" w:pos="2170"/>
        </w:tabs>
        <w:spacing w:line="320" w:lineRule="exact"/>
        <w:jc w:val="center"/>
        <w:rPr>
          <w:rFonts w:ascii="ＭＳ Ｐ明朝" w:eastAsia="ＭＳ Ｐ明朝" w:hAnsi="ＭＳ Ｐ明朝"/>
          <w:sz w:val="30"/>
          <w:szCs w:val="30"/>
        </w:rPr>
      </w:pPr>
      <w:r w:rsidRPr="00813004">
        <w:rPr>
          <w:rFonts w:ascii="ＭＳ Ｐ明朝" w:eastAsia="ＭＳ Ｐ明朝" w:hAnsi="ＭＳ Ｐ明朝" w:hint="eastAsia"/>
          <w:sz w:val="30"/>
          <w:szCs w:val="30"/>
        </w:rPr>
        <w:t>国際交流協定校の授業受講、海外学会参加、海外研修参加に係る支援</w:t>
      </w:r>
    </w:p>
    <w:p w:rsidR="0055548F" w:rsidRPr="00813004" w:rsidRDefault="0055548F" w:rsidP="0097796A">
      <w:pPr>
        <w:tabs>
          <w:tab w:val="left" w:pos="2170"/>
        </w:tabs>
        <w:spacing w:line="320" w:lineRule="exact"/>
        <w:jc w:val="left"/>
        <w:rPr>
          <w:rFonts w:ascii="ＭＳ Ｐ明朝" w:eastAsia="ＭＳ Ｐ明朝" w:hAnsi="ＭＳ Ｐ明朝"/>
          <w:sz w:val="30"/>
          <w:szCs w:val="30"/>
        </w:rPr>
      </w:pPr>
    </w:p>
    <w:p w:rsidR="003930DA" w:rsidRPr="00813004" w:rsidRDefault="00C0503E" w:rsidP="0097796A">
      <w:pPr>
        <w:tabs>
          <w:tab w:val="left" w:pos="2170"/>
        </w:tabs>
        <w:spacing w:line="320" w:lineRule="exact"/>
        <w:ind w:firstLineChars="100" w:firstLine="210"/>
        <w:rPr>
          <w:rFonts w:ascii="ＭＳ Ｐ明朝" w:eastAsia="ＭＳ Ｐ明朝" w:hAnsi="ＭＳ Ｐ明朝"/>
          <w:szCs w:val="21"/>
        </w:rPr>
      </w:pPr>
      <w:r w:rsidRPr="00813004">
        <w:rPr>
          <w:rFonts w:ascii="ＭＳ Ｐ明朝" w:eastAsia="ＭＳ Ｐ明朝" w:hAnsi="ＭＳ Ｐ明朝" w:hint="eastAsia"/>
          <w:szCs w:val="21"/>
        </w:rPr>
        <w:t>令和</w:t>
      </w:r>
      <w:r w:rsidR="00AE016D" w:rsidRPr="00813004">
        <w:rPr>
          <w:rFonts w:ascii="ＭＳ Ｐ明朝" w:eastAsia="ＭＳ Ｐ明朝" w:hAnsi="ＭＳ Ｐ明朝" w:hint="eastAsia"/>
          <w:szCs w:val="21"/>
        </w:rPr>
        <w:t>４</w:t>
      </w:r>
      <w:r w:rsidRPr="00813004">
        <w:rPr>
          <w:rFonts w:ascii="ＭＳ Ｐ明朝" w:eastAsia="ＭＳ Ｐ明朝" w:hAnsi="ＭＳ Ｐ明朝" w:hint="eastAsia"/>
          <w:szCs w:val="21"/>
        </w:rPr>
        <w:t>年度海外留学支援事業（はばたけ！筑大生）</w:t>
      </w:r>
      <w:r w:rsidR="00C23CA1">
        <w:rPr>
          <w:rFonts w:ascii="ＭＳ Ｐ明朝" w:eastAsia="ＭＳ Ｐ明朝" w:hAnsi="ＭＳ Ｐ明朝" w:hint="eastAsia"/>
          <w:szCs w:val="21"/>
        </w:rPr>
        <w:t>追加</w:t>
      </w:r>
      <w:r w:rsidRPr="00813004">
        <w:rPr>
          <w:rFonts w:ascii="ＭＳ Ｐ明朝" w:eastAsia="ＭＳ Ｐ明朝" w:hAnsi="ＭＳ Ｐ明朝" w:hint="eastAsia"/>
          <w:szCs w:val="21"/>
        </w:rPr>
        <w:t>募集にあたり、</w:t>
      </w:r>
      <w:r w:rsidR="003930DA" w:rsidRPr="00813004">
        <w:rPr>
          <w:rFonts w:ascii="ＭＳ Ｐ明朝" w:eastAsia="ＭＳ Ｐ明朝" w:hAnsi="ＭＳ Ｐ明朝" w:hint="eastAsia"/>
          <w:szCs w:val="21"/>
        </w:rPr>
        <w:t>今般の新型コロナウイルス感染症の世界的な拡大の影響により学生の海外渡航（留学、派遣）ができない</w:t>
      </w:r>
      <w:r w:rsidRPr="00813004">
        <w:rPr>
          <w:rFonts w:ascii="ＭＳ Ｐ明朝" w:eastAsia="ＭＳ Ｐ明朝" w:hAnsi="ＭＳ Ｐ明朝" w:hint="eastAsia"/>
          <w:szCs w:val="21"/>
        </w:rPr>
        <w:t>場合において</w:t>
      </w:r>
      <w:r w:rsidR="003930DA" w:rsidRPr="00813004">
        <w:rPr>
          <w:rFonts w:ascii="ＭＳ Ｐ明朝" w:eastAsia="ＭＳ Ｐ明朝" w:hAnsi="ＭＳ Ｐ明朝" w:hint="eastAsia"/>
          <w:szCs w:val="21"/>
        </w:rPr>
        <w:t>、海外大学等の国際交流協定校の授業をオンライン形式により留学と同等の授業科目の受講、海外学会や海外研修に参加している場合は、</w:t>
      </w:r>
      <w:r w:rsidR="00137599" w:rsidRPr="00813004">
        <w:rPr>
          <w:rFonts w:ascii="ＭＳ Ｐ明朝" w:eastAsia="ＭＳ Ｐ明朝" w:hAnsi="ＭＳ Ｐ明朝" w:hint="eastAsia"/>
          <w:szCs w:val="21"/>
        </w:rPr>
        <w:t>受講などが終了した後に</w:t>
      </w:r>
      <w:r w:rsidR="003930DA" w:rsidRPr="00813004">
        <w:rPr>
          <w:rFonts w:ascii="ＭＳ Ｐ明朝" w:eastAsia="ＭＳ Ｐ明朝" w:hAnsi="ＭＳ Ｐ明朝" w:hint="eastAsia"/>
          <w:szCs w:val="21"/>
        </w:rPr>
        <w:t>経費補助金を支給します。</w:t>
      </w:r>
      <w:r w:rsidRPr="00813004">
        <w:rPr>
          <w:rFonts w:ascii="ＭＳ Ｐ明朝" w:eastAsia="ＭＳ Ｐ明朝" w:hAnsi="ＭＳ Ｐ明朝" w:hint="eastAsia"/>
          <w:szCs w:val="21"/>
        </w:rPr>
        <w:t>（オンライン形式による授業受講、学会参加、研修参加は海外渡航を行わないため、旅費である支援金の支給は行いません。）</w:t>
      </w:r>
    </w:p>
    <w:p w:rsidR="00F24B51" w:rsidRPr="00813004" w:rsidRDefault="00F24B51" w:rsidP="00AE016D">
      <w:pPr>
        <w:tabs>
          <w:tab w:val="left" w:pos="2170"/>
          <w:tab w:val="left" w:pos="5529"/>
        </w:tabs>
        <w:spacing w:line="320" w:lineRule="exact"/>
        <w:rPr>
          <w:rFonts w:ascii="ＭＳ Ｐ明朝" w:eastAsia="ＭＳ Ｐ明朝" w:hAnsi="ＭＳ Ｐ明朝"/>
          <w:szCs w:val="21"/>
        </w:rPr>
      </w:pPr>
    </w:p>
    <w:p w:rsidR="00C0503E" w:rsidRPr="00813004" w:rsidRDefault="00AE016D" w:rsidP="0097796A">
      <w:pPr>
        <w:tabs>
          <w:tab w:val="left" w:pos="2170"/>
        </w:tabs>
        <w:spacing w:line="320" w:lineRule="exact"/>
        <w:ind w:firstLineChars="100" w:firstLine="210"/>
        <w:rPr>
          <w:rFonts w:ascii="ＭＳ Ｐ明朝" w:eastAsia="ＭＳ Ｐ明朝" w:hAnsi="ＭＳ Ｐ明朝"/>
          <w:szCs w:val="21"/>
        </w:rPr>
      </w:pPr>
      <w:r w:rsidRPr="00813004">
        <w:rPr>
          <w:rFonts w:ascii="ＭＳ Ｐ明朝" w:eastAsia="ＭＳ Ｐ明朝" w:hAnsi="ＭＳ Ｐ明朝" w:hint="eastAsia"/>
          <w:szCs w:val="21"/>
        </w:rPr>
        <w:t>オンライン形式による経費補助金の</w:t>
      </w:r>
      <w:r w:rsidR="00C0503E" w:rsidRPr="00813004">
        <w:rPr>
          <w:rFonts w:ascii="ＭＳ Ｐ明朝" w:eastAsia="ＭＳ Ｐ明朝" w:hAnsi="ＭＳ Ｐ明朝" w:hint="eastAsia"/>
          <w:szCs w:val="21"/>
        </w:rPr>
        <w:t>応募は、</w:t>
      </w:r>
      <w:r w:rsidR="00F50BAE" w:rsidRPr="00813004">
        <w:rPr>
          <w:rFonts w:ascii="ＭＳ Ｐ明朝" w:eastAsia="ＭＳ Ｐ明朝" w:hAnsi="ＭＳ Ｐ明朝" w:hint="eastAsia"/>
          <w:szCs w:val="21"/>
        </w:rPr>
        <w:t>海外渡航を行うことを想定し</w:t>
      </w:r>
      <w:r w:rsidRPr="00813004">
        <w:rPr>
          <w:rFonts w:ascii="ＭＳ Ｐ明朝" w:eastAsia="ＭＳ Ｐ明朝" w:hAnsi="ＭＳ Ｐ明朝" w:hint="eastAsia"/>
          <w:szCs w:val="21"/>
        </w:rPr>
        <w:t>た</w:t>
      </w:r>
      <w:r w:rsidR="00F50BAE" w:rsidRPr="00813004">
        <w:rPr>
          <w:rFonts w:ascii="ＭＳ Ｐ明朝" w:eastAsia="ＭＳ Ｐ明朝" w:hAnsi="ＭＳ Ｐ明朝" w:hint="eastAsia"/>
          <w:szCs w:val="21"/>
        </w:rPr>
        <w:t>（はばたけ！筑大生）の申請期間に申請してください。追加申請などは受付けません。</w:t>
      </w:r>
      <w:r w:rsidR="00A730D0" w:rsidRPr="00813004">
        <w:rPr>
          <w:rFonts w:ascii="ＭＳ Ｐ明朝" w:eastAsia="ＭＳ Ｐ明朝" w:hAnsi="ＭＳ Ｐ明朝" w:hint="eastAsia"/>
          <w:szCs w:val="21"/>
        </w:rPr>
        <w:t>各支援プログラムの海外渡航形式と同様の審査を受けることとなります。</w:t>
      </w:r>
    </w:p>
    <w:p w:rsidR="0055548F" w:rsidRPr="00813004" w:rsidRDefault="0055548F" w:rsidP="0097796A">
      <w:pPr>
        <w:tabs>
          <w:tab w:val="left" w:pos="2170"/>
        </w:tabs>
        <w:spacing w:line="320" w:lineRule="exact"/>
        <w:jc w:val="left"/>
        <w:rPr>
          <w:rFonts w:ascii="ＭＳ Ｐ明朝" w:eastAsia="ＭＳ Ｐ明朝" w:hAnsi="ＭＳ Ｐ明朝"/>
          <w:sz w:val="30"/>
          <w:szCs w:val="30"/>
        </w:rPr>
      </w:pPr>
    </w:p>
    <w:tbl>
      <w:tblPr>
        <w:tblStyle w:val="ad"/>
        <w:tblW w:w="0" w:type="auto"/>
        <w:tblLook w:val="04A0" w:firstRow="1" w:lastRow="0" w:firstColumn="1" w:lastColumn="0" w:noHBand="0" w:noVBand="1"/>
      </w:tblPr>
      <w:tblGrid>
        <w:gridCol w:w="2263"/>
        <w:gridCol w:w="1843"/>
        <w:gridCol w:w="2268"/>
        <w:gridCol w:w="2693"/>
        <w:gridCol w:w="669"/>
      </w:tblGrid>
      <w:tr w:rsidR="00813004" w:rsidRPr="00813004" w:rsidTr="00AE016D">
        <w:tc>
          <w:tcPr>
            <w:tcW w:w="2263" w:type="dxa"/>
          </w:tcPr>
          <w:p w:rsidR="00EC561C" w:rsidRPr="00813004" w:rsidRDefault="00EC561C" w:rsidP="0097796A">
            <w:pPr>
              <w:tabs>
                <w:tab w:val="left" w:pos="2170"/>
              </w:tabs>
              <w:spacing w:line="320" w:lineRule="exact"/>
              <w:jc w:val="left"/>
              <w:rPr>
                <w:rFonts w:ascii="ＭＳ Ｐ明朝" w:eastAsia="ＭＳ Ｐ明朝" w:hAnsi="ＭＳ Ｐ明朝"/>
                <w:szCs w:val="21"/>
              </w:rPr>
            </w:pPr>
          </w:p>
        </w:tc>
        <w:tc>
          <w:tcPr>
            <w:tcW w:w="1843" w:type="dxa"/>
          </w:tcPr>
          <w:p w:rsidR="00EC561C" w:rsidRPr="00813004" w:rsidRDefault="00EC561C"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交換留学</w:t>
            </w:r>
            <w:r w:rsidR="00C73901" w:rsidRPr="00813004">
              <w:rPr>
                <w:rFonts w:ascii="ＭＳ Ｐ明朝" w:eastAsia="ＭＳ Ｐ明朝" w:hAnsi="ＭＳ Ｐ明朝" w:hint="eastAsia"/>
                <w:szCs w:val="21"/>
              </w:rPr>
              <w:t xml:space="preserve">　</w:t>
            </w:r>
            <w:r w:rsidR="006E2B31" w:rsidRPr="00813004">
              <w:rPr>
                <w:rFonts w:ascii="ＭＳ Ｐ明朝" w:eastAsia="ＭＳ Ｐ明朝" w:hAnsi="ＭＳ Ｐ明朝" w:hint="eastAsia"/>
                <w:szCs w:val="21"/>
              </w:rPr>
              <w:t xml:space="preserve">　　　　　　</w:t>
            </w:r>
            <w:r w:rsidR="00C73901" w:rsidRPr="00813004">
              <w:rPr>
                <w:rFonts w:ascii="ＭＳ Ｐ明朝" w:eastAsia="ＭＳ Ｐ明朝" w:hAnsi="ＭＳ Ｐ明朝" w:hint="eastAsia"/>
                <w:szCs w:val="21"/>
              </w:rPr>
              <w:t xml:space="preserve">　　　　</w:t>
            </w:r>
            <w:r w:rsidR="00975C21" w:rsidRPr="00813004">
              <w:rPr>
                <w:rFonts w:ascii="ＭＳ Ｐ明朝" w:eastAsia="ＭＳ Ｐ明朝" w:hAnsi="ＭＳ Ｐ明朝" w:hint="eastAsia"/>
                <w:szCs w:val="21"/>
              </w:rPr>
              <w:t>（</w:t>
            </w:r>
            <w:r w:rsidR="00531B6E" w:rsidRPr="00813004">
              <w:rPr>
                <w:rFonts w:ascii="ＭＳ Ｐ明朝" w:eastAsia="ＭＳ Ｐ明朝" w:hAnsi="ＭＳ Ｐ明朝" w:hint="eastAsia"/>
                <w:szCs w:val="21"/>
              </w:rPr>
              <w:t>ＣｉＣ</w:t>
            </w:r>
            <w:r w:rsidR="00F50BAE" w:rsidRPr="00813004">
              <w:rPr>
                <w:rFonts w:ascii="ＭＳ Ｐ明朝" w:eastAsia="ＭＳ Ｐ明朝" w:hAnsi="ＭＳ Ｐ明朝" w:hint="eastAsia"/>
                <w:szCs w:val="21"/>
              </w:rPr>
              <w:t>（交換留学形式</w:t>
            </w:r>
            <w:r w:rsidR="00975C21" w:rsidRPr="00813004">
              <w:rPr>
                <w:rFonts w:ascii="ＭＳ Ｐ明朝" w:eastAsia="ＭＳ Ｐ明朝" w:hAnsi="ＭＳ Ｐ明朝" w:hint="eastAsia"/>
                <w:szCs w:val="21"/>
              </w:rPr>
              <w:t>を含む）</w:t>
            </w:r>
          </w:p>
        </w:tc>
        <w:tc>
          <w:tcPr>
            <w:tcW w:w="2268" w:type="dxa"/>
          </w:tcPr>
          <w:p w:rsidR="00EC561C" w:rsidRPr="00813004" w:rsidRDefault="00EC561C"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海外学会</w:t>
            </w:r>
          </w:p>
        </w:tc>
        <w:tc>
          <w:tcPr>
            <w:tcW w:w="2693" w:type="dxa"/>
          </w:tcPr>
          <w:p w:rsidR="00EC561C" w:rsidRPr="00813004" w:rsidRDefault="00EC561C"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海外研修</w:t>
            </w:r>
            <w:r w:rsidR="006E2B31" w:rsidRPr="00813004">
              <w:rPr>
                <w:rFonts w:ascii="ＭＳ Ｐ明朝" w:eastAsia="ＭＳ Ｐ明朝" w:hAnsi="ＭＳ Ｐ明朝" w:hint="eastAsia"/>
                <w:szCs w:val="21"/>
              </w:rPr>
              <w:t xml:space="preserve">　</w:t>
            </w:r>
            <w:r w:rsidR="00BB6B17" w:rsidRPr="00813004">
              <w:rPr>
                <w:rFonts w:ascii="ＭＳ Ｐ明朝" w:eastAsia="ＭＳ Ｐ明朝" w:hAnsi="ＭＳ Ｐ明朝" w:hint="eastAsia"/>
                <w:szCs w:val="21"/>
              </w:rPr>
              <w:t xml:space="preserve">　　　　　　</w:t>
            </w:r>
            <w:r w:rsidR="006E2B31" w:rsidRPr="00813004">
              <w:rPr>
                <w:rFonts w:ascii="ＭＳ Ｐ明朝" w:eastAsia="ＭＳ Ｐ明朝" w:hAnsi="ＭＳ Ｐ明朝" w:hint="eastAsia"/>
                <w:szCs w:val="21"/>
              </w:rPr>
              <w:t xml:space="preserve">　　　　　　</w:t>
            </w:r>
            <w:r w:rsidR="00975C21" w:rsidRPr="00813004">
              <w:rPr>
                <w:rFonts w:ascii="ＭＳ Ｐ明朝" w:eastAsia="ＭＳ Ｐ明朝" w:hAnsi="ＭＳ Ｐ明朝" w:hint="eastAsia"/>
                <w:szCs w:val="21"/>
              </w:rPr>
              <w:t>（</w:t>
            </w:r>
            <w:r w:rsidR="00531B6E" w:rsidRPr="00813004">
              <w:rPr>
                <w:rFonts w:ascii="ＭＳ Ｐ明朝" w:eastAsia="ＭＳ Ｐ明朝" w:hAnsi="ＭＳ Ｐ明朝" w:hint="eastAsia"/>
                <w:szCs w:val="21"/>
              </w:rPr>
              <w:t>ＣｉＣ</w:t>
            </w:r>
            <w:r w:rsidR="00975C21" w:rsidRPr="00813004">
              <w:rPr>
                <w:rFonts w:ascii="ＭＳ Ｐ明朝" w:eastAsia="ＭＳ Ｐ明朝" w:hAnsi="ＭＳ Ｐ明朝" w:hint="eastAsia"/>
                <w:szCs w:val="21"/>
              </w:rPr>
              <w:t>短期</w:t>
            </w:r>
            <w:r w:rsidR="00F50BAE" w:rsidRPr="00813004">
              <w:rPr>
                <w:rFonts w:ascii="ＭＳ Ｐ明朝" w:eastAsia="ＭＳ Ｐ明朝" w:hAnsi="ＭＳ Ｐ明朝" w:hint="eastAsia"/>
                <w:szCs w:val="21"/>
              </w:rPr>
              <w:t>研修</w:t>
            </w:r>
            <w:r w:rsidR="00975C21" w:rsidRPr="00813004">
              <w:rPr>
                <w:rFonts w:ascii="ＭＳ Ｐ明朝" w:eastAsia="ＭＳ Ｐ明朝" w:hAnsi="ＭＳ Ｐ明朝" w:hint="eastAsia"/>
                <w:szCs w:val="21"/>
              </w:rPr>
              <w:t>を含む）</w:t>
            </w:r>
          </w:p>
        </w:tc>
        <w:tc>
          <w:tcPr>
            <w:tcW w:w="669" w:type="dxa"/>
          </w:tcPr>
          <w:p w:rsidR="00EC561C" w:rsidRPr="00813004" w:rsidRDefault="00975C21"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備考</w:t>
            </w:r>
          </w:p>
        </w:tc>
      </w:tr>
      <w:tr w:rsidR="00813004" w:rsidRPr="00813004" w:rsidTr="00ED7579">
        <w:tc>
          <w:tcPr>
            <w:tcW w:w="2263" w:type="dxa"/>
          </w:tcPr>
          <w:p w:rsidR="00975C21" w:rsidRPr="00813004" w:rsidRDefault="00975C21"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対象学生</w:t>
            </w:r>
          </w:p>
        </w:tc>
        <w:tc>
          <w:tcPr>
            <w:tcW w:w="6804" w:type="dxa"/>
            <w:gridSpan w:val="3"/>
          </w:tcPr>
          <w:p w:rsidR="00975C21" w:rsidRPr="00813004" w:rsidRDefault="00975C21" w:rsidP="00EE6FD1">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令和</w:t>
            </w:r>
            <w:r w:rsidR="00C23CA1">
              <w:rPr>
                <w:rFonts w:ascii="ＭＳ Ｐ明朝" w:eastAsia="ＭＳ Ｐ明朝" w:hAnsi="ＭＳ Ｐ明朝" w:hint="eastAsia"/>
                <w:szCs w:val="21"/>
              </w:rPr>
              <w:t>５</w:t>
            </w:r>
            <w:r w:rsidRPr="00813004">
              <w:rPr>
                <w:rFonts w:ascii="ＭＳ Ｐ明朝" w:eastAsia="ＭＳ Ｐ明朝" w:hAnsi="ＭＳ Ｐ明朝" w:hint="eastAsia"/>
                <w:szCs w:val="21"/>
              </w:rPr>
              <w:t>年</w:t>
            </w:r>
            <w:r w:rsidR="00C23CA1">
              <w:rPr>
                <w:rFonts w:ascii="ＭＳ Ｐ明朝" w:eastAsia="ＭＳ Ｐ明朝" w:hAnsi="ＭＳ Ｐ明朝" w:hint="eastAsia"/>
                <w:szCs w:val="21"/>
              </w:rPr>
              <w:t>１</w:t>
            </w:r>
            <w:r w:rsidRPr="00813004">
              <w:rPr>
                <w:rFonts w:ascii="ＭＳ Ｐ明朝" w:eastAsia="ＭＳ Ｐ明朝" w:hAnsi="ＭＳ Ｐ明朝" w:hint="eastAsia"/>
                <w:szCs w:val="21"/>
              </w:rPr>
              <w:t>月</w:t>
            </w:r>
            <w:r w:rsidR="00531B6E" w:rsidRPr="00813004">
              <w:rPr>
                <w:rFonts w:ascii="ＭＳ Ｐ明朝" w:eastAsia="ＭＳ Ｐ明朝" w:hAnsi="ＭＳ Ｐ明朝" w:hint="eastAsia"/>
                <w:szCs w:val="21"/>
              </w:rPr>
              <w:t>１</w:t>
            </w:r>
            <w:r w:rsidRPr="00813004">
              <w:rPr>
                <w:rFonts w:ascii="ＭＳ Ｐ明朝" w:eastAsia="ＭＳ Ｐ明朝" w:hAnsi="ＭＳ Ｐ明朝" w:hint="eastAsia"/>
                <w:szCs w:val="21"/>
              </w:rPr>
              <w:t>日現在、本学の学群又は大学院の正規課程に在籍する者（</w:t>
            </w:r>
            <w:r w:rsidR="0064729A"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64729A" w:rsidRPr="00813004">
              <w:rPr>
                <w:rFonts w:ascii="ＭＳ Ｐ明朝" w:eastAsia="ＭＳ Ｐ明朝" w:hAnsi="ＭＳ Ｐ明朝" w:hint="eastAsia"/>
                <w:szCs w:val="21"/>
              </w:rPr>
              <w:t>対象</w:t>
            </w:r>
            <w:r w:rsidRPr="00813004">
              <w:rPr>
                <w:rFonts w:ascii="ＭＳ Ｐ明朝" w:eastAsia="ＭＳ Ｐ明朝" w:hAnsi="ＭＳ Ｐ明朝" w:hint="eastAsia"/>
                <w:szCs w:val="21"/>
              </w:rPr>
              <w:t>期間に休学してい</w:t>
            </w:r>
            <w:r w:rsidR="0024680C" w:rsidRPr="00813004">
              <w:rPr>
                <w:rFonts w:ascii="ＭＳ Ｐ明朝" w:eastAsia="ＭＳ Ｐ明朝" w:hAnsi="ＭＳ Ｐ明朝" w:hint="eastAsia"/>
                <w:szCs w:val="21"/>
              </w:rPr>
              <w:t>た（い</w:t>
            </w:r>
            <w:r w:rsidRPr="00813004">
              <w:rPr>
                <w:rFonts w:ascii="ＭＳ Ｐ明朝" w:eastAsia="ＭＳ Ｐ明朝" w:hAnsi="ＭＳ Ｐ明朝" w:hint="eastAsia"/>
                <w:szCs w:val="21"/>
              </w:rPr>
              <w:t>る</w:t>
            </w:r>
            <w:r w:rsidR="0024680C" w:rsidRPr="00813004">
              <w:rPr>
                <w:rFonts w:ascii="ＭＳ Ｐ明朝" w:eastAsia="ＭＳ Ｐ明朝" w:hAnsi="ＭＳ Ｐ明朝" w:hint="eastAsia"/>
                <w:szCs w:val="21"/>
              </w:rPr>
              <w:t>）</w:t>
            </w:r>
            <w:r w:rsidRPr="00813004">
              <w:rPr>
                <w:rFonts w:ascii="ＭＳ Ｐ明朝" w:eastAsia="ＭＳ Ｐ明朝" w:hAnsi="ＭＳ Ｐ明朝" w:hint="eastAsia"/>
                <w:szCs w:val="21"/>
              </w:rPr>
              <w:t>者</w:t>
            </w:r>
            <w:r w:rsidR="0064729A" w:rsidRPr="00813004">
              <w:rPr>
                <w:rFonts w:ascii="ＭＳ Ｐ明朝" w:eastAsia="ＭＳ Ｐ明朝" w:hAnsi="ＭＳ Ｐ明朝" w:hint="eastAsia"/>
                <w:szCs w:val="21"/>
              </w:rPr>
              <w:t>、</w:t>
            </w:r>
            <w:r w:rsidR="0064729A"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531B6E" w:rsidRPr="00813004">
              <w:rPr>
                <w:rFonts w:ascii="ＭＳ Ｐ明朝" w:eastAsia="ＭＳ Ｐ明朝" w:hAnsi="ＭＳ Ｐ明朝" w:hint="eastAsia"/>
                <w:szCs w:val="21"/>
              </w:rPr>
              <w:t>ＤＤＰ、ＪＤＰ</w:t>
            </w:r>
            <w:r w:rsidRPr="00813004">
              <w:rPr>
                <w:rFonts w:ascii="ＭＳ Ｐ明朝" w:eastAsia="ＭＳ Ｐ明朝" w:hAnsi="ＭＳ Ｐ明朝" w:hint="eastAsia"/>
                <w:szCs w:val="21"/>
              </w:rPr>
              <w:t>を実施する海外大学との協定により本学学生とな</w:t>
            </w:r>
            <w:r w:rsidR="0024680C" w:rsidRPr="00813004">
              <w:rPr>
                <w:rFonts w:ascii="ＭＳ Ｐ明朝" w:eastAsia="ＭＳ Ｐ明朝" w:hAnsi="ＭＳ Ｐ明朝" w:hint="eastAsia"/>
                <w:szCs w:val="21"/>
              </w:rPr>
              <w:t>った</w:t>
            </w:r>
            <w:r w:rsidRPr="00813004">
              <w:rPr>
                <w:rFonts w:ascii="ＭＳ Ｐ明朝" w:eastAsia="ＭＳ Ｐ明朝" w:hAnsi="ＭＳ Ｐ明朝" w:hint="eastAsia"/>
                <w:szCs w:val="21"/>
              </w:rPr>
              <w:t>者</w:t>
            </w:r>
            <w:r w:rsidR="0064729A" w:rsidRPr="00813004">
              <w:rPr>
                <w:rFonts w:ascii="ＭＳ Ｐ明朝" w:eastAsia="ＭＳ Ｐ明朝" w:hAnsi="ＭＳ Ｐ明朝" w:hint="eastAsia"/>
                <w:szCs w:val="21"/>
              </w:rPr>
              <w:t>は除く</w:t>
            </w:r>
            <w:r w:rsidRPr="00813004">
              <w:rPr>
                <w:rFonts w:ascii="ＭＳ Ｐ明朝" w:eastAsia="ＭＳ Ｐ明朝" w:hAnsi="ＭＳ Ｐ明朝" w:hint="eastAsia"/>
                <w:szCs w:val="21"/>
              </w:rPr>
              <w:t>）</w:t>
            </w:r>
          </w:p>
        </w:tc>
        <w:tc>
          <w:tcPr>
            <w:tcW w:w="669" w:type="dxa"/>
          </w:tcPr>
          <w:p w:rsidR="00975C21" w:rsidRPr="00813004" w:rsidRDefault="00975C21" w:rsidP="0097796A">
            <w:pPr>
              <w:tabs>
                <w:tab w:val="left" w:pos="2170"/>
              </w:tabs>
              <w:spacing w:line="320" w:lineRule="exact"/>
              <w:jc w:val="left"/>
              <w:rPr>
                <w:rFonts w:ascii="ＭＳ Ｐ明朝" w:eastAsia="ＭＳ Ｐ明朝" w:hAnsi="ＭＳ Ｐ明朝"/>
                <w:szCs w:val="21"/>
              </w:rPr>
            </w:pPr>
          </w:p>
        </w:tc>
      </w:tr>
      <w:tr w:rsidR="00813004" w:rsidRPr="00813004" w:rsidTr="00ED7579">
        <w:trPr>
          <w:trHeight w:val="282"/>
        </w:trPr>
        <w:tc>
          <w:tcPr>
            <w:tcW w:w="2263" w:type="dxa"/>
          </w:tcPr>
          <w:p w:rsidR="00ED7579" w:rsidRPr="00813004" w:rsidRDefault="0054430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 xml:space="preserve">対象期間　　</w:t>
            </w:r>
            <w:r w:rsidR="006E2B31" w:rsidRPr="00813004">
              <w:rPr>
                <w:rFonts w:ascii="ＭＳ Ｐ明朝" w:eastAsia="ＭＳ Ｐ明朝" w:hAnsi="ＭＳ Ｐ明朝" w:hint="eastAsia"/>
                <w:szCs w:val="21"/>
              </w:rPr>
              <w:t xml:space="preserve">　　　</w:t>
            </w:r>
            <w:r w:rsidRPr="00813004">
              <w:rPr>
                <w:rFonts w:ascii="ＭＳ Ｐ明朝" w:eastAsia="ＭＳ Ｐ明朝" w:hAnsi="ＭＳ Ｐ明朝" w:hint="eastAsia"/>
                <w:szCs w:val="21"/>
              </w:rPr>
              <w:t xml:space="preserve">　　　　令和</w:t>
            </w:r>
            <w:r w:rsidR="00EE6FD1" w:rsidRPr="00813004">
              <w:rPr>
                <w:rFonts w:ascii="ＭＳ Ｐ明朝" w:eastAsia="ＭＳ Ｐ明朝" w:hAnsi="ＭＳ Ｐ明朝" w:hint="eastAsia"/>
                <w:szCs w:val="21"/>
              </w:rPr>
              <w:t>４</w:t>
            </w:r>
            <w:r w:rsidRPr="00813004">
              <w:rPr>
                <w:rFonts w:ascii="ＭＳ Ｐ明朝" w:eastAsia="ＭＳ Ｐ明朝" w:hAnsi="ＭＳ Ｐ明朝" w:hint="eastAsia"/>
                <w:szCs w:val="21"/>
              </w:rPr>
              <w:t>年</w:t>
            </w:r>
            <w:r w:rsidR="000E4921" w:rsidRPr="00813004">
              <w:rPr>
                <w:rFonts w:ascii="ＭＳ Ｐ明朝" w:eastAsia="ＭＳ Ｐ明朝" w:hAnsi="ＭＳ Ｐ明朝" w:hint="eastAsia"/>
                <w:szCs w:val="21"/>
              </w:rPr>
              <w:t>７</w:t>
            </w:r>
            <w:r w:rsidRPr="00813004">
              <w:rPr>
                <w:rFonts w:ascii="ＭＳ Ｐ明朝" w:eastAsia="ＭＳ Ｐ明朝" w:hAnsi="ＭＳ Ｐ明朝" w:hint="eastAsia"/>
                <w:szCs w:val="21"/>
              </w:rPr>
              <w:t>月</w:t>
            </w:r>
            <w:r w:rsidR="00F50BAE" w:rsidRPr="00813004">
              <w:rPr>
                <w:rFonts w:ascii="ＭＳ Ｐ明朝" w:eastAsia="ＭＳ Ｐ明朝" w:hAnsi="ＭＳ Ｐ明朝" w:hint="eastAsia"/>
                <w:szCs w:val="21"/>
              </w:rPr>
              <w:t>１</w:t>
            </w:r>
            <w:r w:rsidRPr="00813004">
              <w:rPr>
                <w:rFonts w:ascii="ＭＳ Ｐ明朝" w:eastAsia="ＭＳ Ｐ明朝" w:hAnsi="ＭＳ Ｐ明朝" w:hint="eastAsia"/>
                <w:szCs w:val="21"/>
              </w:rPr>
              <w:t>日～</w:t>
            </w:r>
          </w:p>
          <w:p w:rsidR="0054430A" w:rsidRPr="00813004" w:rsidRDefault="0054430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令和</w:t>
            </w:r>
            <w:r w:rsidR="00EE6FD1" w:rsidRPr="00813004">
              <w:rPr>
                <w:rFonts w:ascii="ＭＳ Ｐ明朝" w:eastAsia="ＭＳ Ｐ明朝" w:hAnsi="ＭＳ Ｐ明朝" w:hint="eastAsia"/>
                <w:szCs w:val="21"/>
              </w:rPr>
              <w:t>５</w:t>
            </w:r>
            <w:r w:rsidRPr="00813004">
              <w:rPr>
                <w:rFonts w:ascii="ＭＳ Ｐ明朝" w:eastAsia="ＭＳ Ｐ明朝" w:hAnsi="ＭＳ Ｐ明朝" w:hint="eastAsia"/>
                <w:szCs w:val="21"/>
              </w:rPr>
              <w:t>年</w:t>
            </w:r>
            <w:r w:rsidR="00F50BAE" w:rsidRPr="00813004">
              <w:rPr>
                <w:rFonts w:ascii="ＭＳ Ｐ明朝" w:eastAsia="ＭＳ Ｐ明朝" w:hAnsi="ＭＳ Ｐ明朝" w:hint="eastAsia"/>
                <w:szCs w:val="21"/>
              </w:rPr>
              <w:t>３</w:t>
            </w:r>
            <w:r w:rsidRPr="00813004">
              <w:rPr>
                <w:rFonts w:ascii="ＭＳ Ｐ明朝" w:eastAsia="ＭＳ Ｐ明朝" w:hAnsi="ＭＳ Ｐ明朝" w:hint="eastAsia"/>
                <w:szCs w:val="21"/>
              </w:rPr>
              <w:t>月</w:t>
            </w:r>
            <w:r w:rsidR="00F50BAE" w:rsidRPr="00813004">
              <w:rPr>
                <w:rFonts w:ascii="ＭＳ Ｐ明朝" w:eastAsia="ＭＳ Ｐ明朝" w:hAnsi="ＭＳ Ｐ明朝" w:hint="eastAsia"/>
                <w:szCs w:val="21"/>
              </w:rPr>
              <w:t>３１</w:t>
            </w:r>
            <w:r w:rsidRPr="00813004">
              <w:rPr>
                <w:rFonts w:ascii="ＭＳ Ｐ明朝" w:eastAsia="ＭＳ Ｐ明朝" w:hAnsi="ＭＳ Ｐ明朝" w:hint="eastAsia"/>
                <w:szCs w:val="21"/>
              </w:rPr>
              <w:t>日</w:t>
            </w:r>
          </w:p>
        </w:tc>
        <w:tc>
          <w:tcPr>
            <w:tcW w:w="1843" w:type="dxa"/>
            <w:tcBorders>
              <w:bottom w:val="nil"/>
            </w:tcBorders>
          </w:tcPr>
          <w:p w:rsidR="0054430A" w:rsidRPr="00813004" w:rsidRDefault="0054430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留学期間が前後にあって</w:t>
            </w:r>
            <w:r w:rsidR="00BB6B17" w:rsidRPr="00813004">
              <w:rPr>
                <w:rFonts w:ascii="ＭＳ Ｐ明朝" w:eastAsia="ＭＳ Ｐ明朝" w:hAnsi="ＭＳ Ｐ明朝" w:hint="eastAsia"/>
                <w:szCs w:val="21"/>
              </w:rPr>
              <w:t>も</w:t>
            </w:r>
            <w:r w:rsidRPr="00813004">
              <w:rPr>
                <w:rFonts w:ascii="ＭＳ Ｐ明朝" w:eastAsia="ＭＳ Ｐ明朝" w:hAnsi="ＭＳ Ｐ明朝" w:hint="eastAsia"/>
                <w:szCs w:val="21"/>
              </w:rPr>
              <w:t>対象期間に受講していること</w:t>
            </w:r>
          </w:p>
        </w:tc>
        <w:tc>
          <w:tcPr>
            <w:tcW w:w="4961" w:type="dxa"/>
            <w:gridSpan w:val="2"/>
            <w:tcBorders>
              <w:bottom w:val="nil"/>
            </w:tcBorders>
          </w:tcPr>
          <w:p w:rsidR="0054430A" w:rsidRPr="00813004" w:rsidRDefault="0054430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szCs w:val="21"/>
              </w:rPr>
              <w:t>年度を</w:t>
            </w:r>
            <w:r w:rsidR="00F75B0A" w:rsidRPr="00813004">
              <w:rPr>
                <w:rFonts w:ascii="ＭＳ Ｐ明朝" w:eastAsia="ＭＳ Ｐ明朝" w:hAnsi="ＭＳ Ｐ明朝" w:hint="eastAsia"/>
                <w:szCs w:val="21"/>
              </w:rPr>
              <w:t>また</w:t>
            </w:r>
            <w:r w:rsidRPr="00813004">
              <w:rPr>
                <w:rFonts w:ascii="ＭＳ Ｐ明朝" w:eastAsia="ＭＳ Ｐ明朝" w:hAnsi="ＭＳ Ｐ明朝"/>
                <w:szCs w:val="21"/>
              </w:rPr>
              <w:t>いだ期間の参加は不可で、対象期間内で始期終期がある</w:t>
            </w:r>
            <w:r w:rsidRPr="00813004">
              <w:rPr>
                <w:rFonts w:ascii="ＭＳ Ｐ明朝" w:eastAsia="ＭＳ Ｐ明朝" w:hAnsi="ＭＳ Ｐ明朝" w:hint="eastAsia"/>
                <w:szCs w:val="21"/>
              </w:rPr>
              <w:t>こと</w:t>
            </w:r>
          </w:p>
          <w:p w:rsidR="006C7D88" w:rsidRPr="00813004" w:rsidRDefault="006C7D88" w:rsidP="0097796A">
            <w:pPr>
              <w:tabs>
                <w:tab w:val="left" w:pos="2170"/>
              </w:tabs>
              <w:spacing w:line="320" w:lineRule="exact"/>
              <w:jc w:val="left"/>
              <w:rPr>
                <w:rFonts w:ascii="ＭＳ Ｐ明朝" w:eastAsia="ＭＳ Ｐ明朝" w:hAnsi="ＭＳ Ｐ明朝"/>
                <w:szCs w:val="21"/>
              </w:rPr>
            </w:pPr>
          </w:p>
        </w:tc>
        <w:tc>
          <w:tcPr>
            <w:tcW w:w="669" w:type="dxa"/>
          </w:tcPr>
          <w:p w:rsidR="0054430A" w:rsidRPr="00813004" w:rsidRDefault="0054430A" w:rsidP="0097796A">
            <w:pPr>
              <w:tabs>
                <w:tab w:val="left" w:pos="2170"/>
              </w:tabs>
              <w:spacing w:line="320" w:lineRule="exact"/>
              <w:jc w:val="left"/>
              <w:rPr>
                <w:rFonts w:ascii="ＭＳ Ｐ明朝" w:eastAsia="ＭＳ Ｐ明朝" w:hAnsi="ＭＳ Ｐ明朝"/>
                <w:szCs w:val="21"/>
              </w:rPr>
            </w:pPr>
          </w:p>
        </w:tc>
      </w:tr>
      <w:tr w:rsidR="00813004" w:rsidRPr="00813004" w:rsidTr="00ED7579">
        <w:tc>
          <w:tcPr>
            <w:tcW w:w="2263" w:type="dxa"/>
          </w:tcPr>
          <w:p w:rsidR="00C73901" w:rsidRPr="00813004" w:rsidRDefault="00BB49B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対象</w:t>
            </w:r>
            <w:r w:rsidR="00C73901" w:rsidRPr="00813004">
              <w:rPr>
                <w:rFonts w:ascii="ＭＳ Ｐ明朝" w:eastAsia="ＭＳ Ｐ明朝" w:hAnsi="ＭＳ Ｐ明朝" w:hint="eastAsia"/>
                <w:szCs w:val="21"/>
              </w:rPr>
              <w:t>条件</w:t>
            </w:r>
          </w:p>
        </w:tc>
        <w:tc>
          <w:tcPr>
            <w:tcW w:w="6804" w:type="dxa"/>
            <w:gridSpan w:val="3"/>
          </w:tcPr>
          <w:p w:rsidR="00C73901" w:rsidRPr="00813004" w:rsidRDefault="00C7390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813004">
              <w:rPr>
                <w:rFonts w:ascii="ＭＳ Ｐ明朝" w:eastAsia="ＭＳ Ｐ明朝" w:hAnsi="ＭＳ Ｐ明朝" w:hint="eastAsia"/>
                <w:szCs w:val="21"/>
              </w:rPr>
              <w:t>留学先大学、学会、研修母体に正規登録をする</w:t>
            </w:r>
            <w:r w:rsidR="00602435" w:rsidRPr="00813004">
              <w:rPr>
                <w:rFonts w:ascii="ＭＳ Ｐ明朝" w:eastAsia="ＭＳ Ｐ明朝" w:hAnsi="ＭＳ Ｐ明朝" w:hint="eastAsia"/>
                <w:szCs w:val="21"/>
              </w:rPr>
              <w:t>こと（許可書）</w:t>
            </w:r>
          </w:p>
          <w:p w:rsidR="00C73901" w:rsidRPr="00813004" w:rsidRDefault="00C7390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602435" w:rsidRPr="00813004">
              <w:rPr>
                <w:rFonts w:ascii="ＭＳ Ｐ明朝" w:eastAsia="ＭＳ Ｐ明朝" w:hAnsi="ＭＳ Ｐ明朝" w:hint="eastAsia"/>
                <w:szCs w:val="21"/>
              </w:rPr>
              <w:t>オンライン形式による受講、</w:t>
            </w:r>
            <w:r w:rsidR="00BB49B5" w:rsidRPr="00813004">
              <w:rPr>
                <w:rFonts w:ascii="ＭＳ Ｐ明朝" w:eastAsia="ＭＳ Ｐ明朝" w:hAnsi="ＭＳ Ｐ明朝" w:hint="eastAsia"/>
                <w:szCs w:val="21"/>
              </w:rPr>
              <w:t>又は</w:t>
            </w:r>
            <w:r w:rsidR="00602435" w:rsidRPr="00813004">
              <w:rPr>
                <w:rFonts w:ascii="ＭＳ Ｐ明朝" w:eastAsia="ＭＳ Ｐ明朝" w:hAnsi="ＭＳ Ｐ明朝" w:hint="eastAsia"/>
                <w:szCs w:val="21"/>
              </w:rPr>
              <w:t>参加</w:t>
            </w:r>
            <w:r w:rsidR="00BB49B5" w:rsidRPr="00813004">
              <w:rPr>
                <w:rFonts w:ascii="ＭＳ Ｐ明朝" w:eastAsia="ＭＳ Ｐ明朝" w:hAnsi="ＭＳ Ｐ明朝" w:hint="eastAsia"/>
                <w:szCs w:val="21"/>
              </w:rPr>
              <w:t>する</w:t>
            </w:r>
            <w:r w:rsidR="00602435" w:rsidRPr="00813004">
              <w:rPr>
                <w:rFonts w:ascii="ＭＳ Ｐ明朝" w:eastAsia="ＭＳ Ｐ明朝" w:hAnsi="ＭＳ Ｐ明朝" w:hint="eastAsia"/>
                <w:szCs w:val="21"/>
              </w:rPr>
              <w:t>こと</w:t>
            </w:r>
            <w:r w:rsidR="00BB49B5" w:rsidRPr="00813004">
              <w:rPr>
                <w:rFonts w:ascii="ＭＳ Ｐ明朝" w:eastAsia="ＭＳ Ｐ明朝" w:hAnsi="ＭＳ Ｐ明朝" w:hint="eastAsia"/>
                <w:szCs w:val="21"/>
              </w:rPr>
              <w:t>（受講、参加がわかるもの）</w:t>
            </w:r>
          </w:p>
          <w:p w:rsidR="00602435" w:rsidRPr="00813004" w:rsidRDefault="00602435"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813004">
              <w:rPr>
                <w:rFonts w:ascii="ＭＳ Ｐ明朝" w:eastAsia="ＭＳ Ｐ明朝" w:hAnsi="ＭＳ Ｐ明朝" w:hint="eastAsia"/>
                <w:szCs w:val="21"/>
              </w:rPr>
              <w:t>筑波大学の単位取得に繋がる手続きを行うこと（科目履修登録など）</w:t>
            </w:r>
          </w:p>
          <w:p w:rsidR="00602435" w:rsidRPr="00813004" w:rsidRDefault="00602435"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813004">
              <w:rPr>
                <w:rFonts w:ascii="ＭＳ Ｐ明朝" w:eastAsia="ＭＳ Ｐ明朝" w:hAnsi="ＭＳ Ｐ明朝" w:hint="eastAsia"/>
                <w:szCs w:val="21"/>
              </w:rPr>
              <w:t>登録料、受講料などを支払っていること（必要経費明細、領収書）</w:t>
            </w:r>
          </w:p>
        </w:tc>
        <w:tc>
          <w:tcPr>
            <w:tcW w:w="669" w:type="dxa"/>
          </w:tcPr>
          <w:p w:rsidR="00C73901" w:rsidRPr="00813004" w:rsidRDefault="00C73901" w:rsidP="0097796A">
            <w:pPr>
              <w:tabs>
                <w:tab w:val="left" w:pos="2170"/>
              </w:tabs>
              <w:spacing w:line="320" w:lineRule="exact"/>
              <w:jc w:val="left"/>
              <w:rPr>
                <w:rFonts w:ascii="ＭＳ Ｐ明朝" w:eastAsia="ＭＳ Ｐ明朝" w:hAnsi="ＭＳ Ｐ明朝"/>
                <w:szCs w:val="21"/>
              </w:rPr>
            </w:pPr>
          </w:p>
        </w:tc>
      </w:tr>
      <w:tr w:rsidR="00813004" w:rsidRPr="00813004" w:rsidTr="00AE016D">
        <w:tc>
          <w:tcPr>
            <w:tcW w:w="2263" w:type="dxa"/>
          </w:tcPr>
          <w:p w:rsidR="00975C21" w:rsidRPr="00813004" w:rsidRDefault="0024680C"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１登録（</w:t>
            </w:r>
            <w:r w:rsidR="00BB49B5" w:rsidRPr="00813004">
              <w:rPr>
                <w:rFonts w:ascii="ＭＳ Ｐ明朝" w:eastAsia="ＭＳ Ｐ明朝" w:hAnsi="ＭＳ Ｐ明朝" w:hint="eastAsia"/>
                <w:szCs w:val="21"/>
              </w:rPr>
              <w:t>申請する単位（項目）など</w:t>
            </w:r>
            <w:r w:rsidRPr="00813004">
              <w:rPr>
                <w:rFonts w:ascii="ＭＳ Ｐ明朝" w:eastAsia="ＭＳ Ｐ明朝" w:hAnsi="ＭＳ Ｐ明朝" w:hint="eastAsia"/>
                <w:szCs w:val="21"/>
              </w:rPr>
              <w:t>）</w:t>
            </w:r>
          </w:p>
        </w:tc>
        <w:tc>
          <w:tcPr>
            <w:tcW w:w="1843" w:type="dxa"/>
          </w:tcPr>
          <w:p w:rsidR="00975C21" w:rsidRPr="00813004" w:rsidRDefault="0060243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１つの海外大学ごと（登録した授業科目数ではない）</w:t>
            </w:r>
          </w:p>
        </w:tc>
        <w:tc>
          <w:tcPr>
            <w:tcW w:w="2268" w:type="dxa"/>
          </w:tcPr>
          <w:p w:rsidR="006C7D88" w:rsidRPr="00813004" w:rsidRDefault="0060243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１つの国際学会などに参加（研究発表を行うことが必要）</w:t>
            </w:r>
          </w:p>
        </w:tc>
        <w:tc>
          <w:tcPr>
            <w:tcW w:w="2693" w:type="dxa"/>
          </w:tcPr>
          <w:p w:rsidR="00975C21" w:rsidRPr="00813004" w:rsidRDefault="0060243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本学主催・共催の企画ごと（個人応募の研修は対象外）</w:t>
            </w:r>
          </w:p>
        </w:tc>
        <w:tc>
          <w:tcPr>
            <w:tcW w:w="669" w:type="dxa"/>
          </w:tcPr>
          <w:p w:rsidR="00975C21" w:rsidRPr="00813004" w:rsidRDefault="00975C21" w:rsidP="0097796A">
            <w:pPr>
              <w:tabs>
                <w:tab w:val="left" w:pos="2170"/>
              </w:tabs>
              <w:spacing w:line="320" w:lineRule="exact"/>
              <w:jc w:val="left"/>
              <w:rPr>
                <w:rFonts w:ascii="ＭＳ Ｐ明朝" w:eastAsia="ＭＳ Ｐ明朝" w:hAnsi="ＭＳ Ｐ明朝"/>
                <w:szCs w:val="21"/>
              </w:rPr>
            </w:pPr>
            <w:bookmarkStart w:id="0" w:name="_GoBack"/>
            <w:bookmarkEnd w:id="0"/>
          </w:p>
        </w:tc>
      </w:tr>
      <w:tr w:rsidR="00813004" w:rsidRPr="00813004" w:rsidTr="00ED7579">
        <w:tc>
          <w:tcPr>
            <w:tcW w:w="2263" w:type="dxa"/>
          </w:tcPr>
          <w:p w:rsidR="00602435" w:rsidRPr="00813004" w:rsidRDefault="00BB49B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支援経費</w:t>
            </w:r>
          </w:p>
        </w:tc>
        <w:tc>
          <w:tcPr>
            <w:tcW w:w="6804" w:type="dxa"/>
            <w:gridSpan w:val="3"/>
          </w:tcPr>
          <w:p w:rsidR="00602435" w:rsidRPr="00813004" w:rsidRDefault="0060243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１登録あたり一律</w:t>
            </w:r>
            <w:r w:rsidR="0024680C" w:rsidRPr="00813004">
              <w:rPr>
                <w:rFonts w:ascii="ＭＳ Ｐ明朝" w:eastAsia="ＭＳ Ｐ明朝" w:hAnsi="ＭＳ Ｐ明朝" w:hint="eastAsia"/>
                <w:szCs w:val="21"/>
              </w:rPr>
              <w:t>３</w:t>
            </w:r>
            <w:r w:rsidRPr="00813004">
              <w:rPr>
                <w:rFonts w:ascii="ＭＳ Ｐ明朝" w:eastAsia="ＭＳ Ｐ明朝" w:hAnsi="ＭＳ Ｐ明朝" w:hint="eastAsia"/>
                <w:szCs w:val="21"/>
              </w:rPr>
              <w:t>万円</w:t>
            </w:r>
            <w:r w:rsidR="00F24B51" w:rsidRPr="00813004">
              <w:rPr>
                <w:rFonts w:ascii="ＭＳ Ｐ明朝" w:eastAsia="ＭＳ Ｐ明朝" w:hAnsi="ＭＳ Ｐ明朝" w:hint="eastAsia"/>
                <w:szCs w:val="21"/>
              </w:rPr>
              <w:t>（登録料、受講料などの経費が</w:t>
            </w:r>
            <w:r w:rsidR="007C33EB" w:rsidRPr="00813004">
              <w:rPr>
                <w:rFonts w:ascii="ＭＳ Ｐ明朝" w:eastAsia="ＭＳ Ｐ明朝" w:hAnsi="ＭＳ Ｐ明朝" w:hint="eastAsia"/>
                <w:szCs w:val="21"/>
              </w:rPr>
              <w:t>３</w:t>
            </w:r>
            <w:r w:rsidR="00F24B51" w:rsidRPr="00813004">
              <w:rPr>
                <w:rFonts w:ascii="ＭＳ Ｐ明朝" w:eastAsia="ＭＳ Ｐ明朝" w:hAnsi="ＭＳ Ｐ明朝" w:hint="eastAsia"/>
                <w:szCs w:val="21"/>
              </w:rPr>
              <w:t>万円を超えたもの）</w:t>
            </w:r>
          </w:p>
          <w:p w:rsidR="00602435" w:rsidRPr="00813004" w:rsidRDefault="0060243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w:t>
            </w:r>
            <w:r w:rsidR="00F24B51" w:rsidRPr="00813004">
              <w:rPr>
                <w:rFonts w:ascii="ＭＳ Ｐ明朝" w:eastAsia="ＭＳ Ｐ明朝" w:hAnsi="ＭＳ Ｐ明朝" w:hint="eastAsia"/>
                <w:szCs w:val="21"/>
              </w:rPr>
              <w:t>経費が</w:t>
            </w:r>
            <w:r w:rsidR="0024680C" w:rsidRPr="00813004">
              <w:rPr>
                <w:rFonts w:ascii="ＭＳ Ｐ明朝" w:eastAsia="ＭＳ Ｐ明朝" w:hAnsi="ＭＳ Ｐ明朝" w:hint="eastAsia"/>
                <w:szCs w:val="21"/>
              </w:rPr>
              <w:t>３</w:t>
            </w:r>
            <w:r w:rsidRPr="00813004">
              <w:rPr>
                <w:rFonts w:ascii="ＭＳ Ｐ明朝" w:eastAsia="ＭＳ Ｐ明朝" w:hAnsi="ＭＳ Ｐ明朝" w:hint="eastAsia"/>
                <w:szCs w:val="21"/>
              </w:rPr>
              <w:t>万円に満たない場合</w:t>
            </w:r>
            <w:r w:rsidR="0024680C" w:rsidRPr="00813004">
              <w:rPr>
                <w:rFonts w:ascii="ＭＳ Ｐ明朝" w:eastAsia="ＭＳ Ｐ明朝" w:hAnsi="ＭＳ Ｐ明朝" w:hint="eastAsia"/>
                <w:szCs w:val="21"/>
              </w:rPr>
              <w:t>、都合により受講（参加）しなかった場合は支給しない）</w:t>
            </w:r>
          </w:p>
        </w:tc>
        <w:tc>
          <w:tcPr>
            <w:tcW w:w="669" w:type="dxa"/>
          </w:tcPr>
          <w:p w:rsidR="00602435" w:rsidRPr="00813004" w:rsidRDefault="00602435" w:rsidP="0097796A">
            <w:pPr>
              <w:tabs>
                <w:tab w:val="left" w:pos="2170"/>
              </w:tabs>
              <w:spacing w:line="320" w:lineRule="exact"/>
              <w:jc w:val="left"/>
              <w:rPr>
                <w:rFonts w:ascii="ＭＳ Ｐ明朝" w:eastAsia="ＭＳ Ｐ明朝" w:hAnsi="ＭＳ Ｐ明朝"/>
                <w:szCs w:val="21"/>
              </w:rPr>
            </w:pPr>
          </w:p>
        </w:tc>
      </w:tr>
      <w:tr w:rsidR="00813004" w:rsidRPr="00813004" w:rsidTr="00EE6FD1">
        <w:trPr>
          <w:trHeight w:val="669"/>
        </w:trPr>
        <w:tc>
          <w:tcPr>
            <w:tcW w:w="2263" w:type="dxa"/>
            <w:vMerge w:val="restart"/>
          </w:tcPr>
          <w:p w:rsidR="00BB49B5" w:rsidRPr="00813004" w:rsidRDefault="00FD67A3"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必要</w:t>
            </w:r>
            <w:r w:rsidR="00BB49B5" w:rsidRPr="00813004">
              <w:rPr>
                <w:rFonts w:ascii="ＭＳ Ｐ明朝" w:eastAsia="ＭＳ Ｐ明朝" w:hAnsi="ＭＳ Ｐ明朝" w:hint="eastAsia"/>
                <w:szCs w:val="21"/>
              </w:rPr>
              <w:t>書類</w:t>
            </w:r>
            <w:r w:rsidRPr="00813004">
              <w:rPr>
                <w:rFonts w:ascii="ＭＳ Ｐ明朝" w:eastAsia="ＭＳ Ｐ明朝" w:hAnsi="ＭＳ Ｐ明朝" w:hint="eastAsia"/>
                <w:szCs w:val="21"/>
              </w:rPr>
              <w:t>（※）</w:t>
            </w:r>
          </w:p>
          <w:p w:rsidR="00BB49B5" w:rsidRPr="00813004" w:rsidRDefault="00F24B5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BB49B5" w:rsidRPr="00813004">
              <w:rPr>
                <w:rFonts w:ascii="ＭＳ Ｐ明朝" w:eastAsia="ＭＳ Ｐ明朝" w:hAnsi="ＭＳ Ｐ明朝" w:hint="eastAsia"/>
                <w:szCs w:val="21"/>
              </w:rPr>
              <w:t>オンライン受講関係</w:t>
            </w:r>
          </w:p>
          <w:p w:rsidR="00BB49B5" w:rsidRPr="00813004" w:rsidRDefault="00F24B5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BB49B5" w:rsidRPr="00813004">
              <w:rPr>
                <w:rFonts w:ascii="ＭＳ Ｐ明朝" w:eastAsia="ＭＳ Ｐ明朝" w:hAnsi="ＭＳ Ｐ明朝" w:hint="eastAsia"/>
                <w:szCs w:val="21"/>
              </w:rPr>
              <w:t>必要経費</w:t>
            </w:r>
            <w:r w:rsidR="007C33EB" w:rsidRPr="00813004">
              <w:rPr>
                <w:rFonts w:ascii="ＭＳ Ｐ明朝" w:eastAsia="ＭＳ Ｐ明朝" w:hAnsi="ＭＳ Ｐ明朝" w:hint="eastAsia"/>
                <w:szCs w:val="21"/>
              </w:rPr>
              <w:t>が記載された書類</w:t>
            </w:r>
          </w:p>
          <w:p w:rsidR="00BB49B5" w:rsidRPr="00813004" w:rsidRDefault="00F24B5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BB49B5" w:rsidRPr="00813004">
              <w:rPr>
                <w:rFonts w:ascii="ＭＳ Ｐ明朝" w:eastAsia="ＭＳ Ｐ明朝" w:hAnsi="ＭＳ Ｐ明朝" w:hint="eastAsia"/>
                <w:szCs w:val="21"/>
              </w:rPr>
              <w:t>領収書（経費支払いがわかる書類）</w:t>
            </w:r>
          </w:p>
          <w:p w:rsidR="00BB49B5" w:rsidRPr="00813004" w:rsidRDefault="00F24B51" w:rsidP="0097796A">
            <w:pPr>
              <w:tabs>
                <w:tab w:val="left" w:pos="2170"/>
              </w:tabs>
              <w:spacing w:line="320" w:lineRule="exact"/>
              <w:jc w:val="lef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BB49B5" w:rsidRPr="00813004">
              <w:rPr>
                <w:rFonts w:ascii="ＭＳ Ｐ明朝" w:eastAsia="ＭＳ Ｐ明朝" w:hAnsi="ＭＳ Ｐ明朝" w:hint="eastAsia"/>
                <w:szCs w:val="21"/>
              </w:rPr>
              <w:t>振込依頼書</w:t>
            </w:r>
          </w:p>
        </w:tc>
        <w:tc>
          <w:tcPr>
            <w:tcW w:w="1843" w:type="dxa"/>
          </w:tcPr>
          <w:p w:rsidR="00BB49B5" w:rsidRPr="00813004" w:rsidRDefault="00BB49B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オンライン留学許可書</w:t>
            </w:r>
          </w:p>
        </w:tc>
        <w:tc>
          <w:tcPr>
            <w:tcW w:w="2268" w:type="dxa"/>
          </w:tcPr>
          <w:p w:rsidR="00BB49B5" w:rsidRPr="00813004" w:rsidRDefault="00BB49B5"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登録許可書</w:t>
            </w:r>
          </w:p>
        </w:tc>
        <w:tc>
          <w:tcPr>
            <w:tcW w:w="2693" w:type="dxa"/>
          </w:tcPr>
          <w:p w:rsidR="00EE6FD1" w:rsidRPr="00813004" w:rsidRDefault="00BB49B5" w:rsidP="00EE6FD1">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参加者名簿</w:t>
            </w:r>
            <w:r w:rsidR="00F92F83" w:rsidRPr="00813004">
              <w:rPr>
                <w:rFonts w:ascii="ＭＳ Ｐ明朝" w:eastAsia="ＭＳ Ｐ明朝" w:hAnsi="ＭＳ Ｐ明朝" w:hint="eastAsia"/>
                <w:szCs w:val="21"/>
              </w:rPr>
              <w:t>（海外研修は担当教員が取りまとめて提出）</w:t>
            </w:r>
          </w:p>
        </w:tc>
        <w:tc>
          <w:tcPr>
            <w:tcW w:w="669" w:type="dxa"/>
          </w:tcPr>
          <w:p w:rsidR="00BB49B5" w:rsidRPr="00813004" w:rsidRDefault="00BB49B5" w:rsidP="0097796A">
            <w:pPr>
              <w:tabs>
                <w:tab w:val="left" w:pos="2170"/>
              </w:tabs>
              <w:spacing w:line="320" w:lineRule="exact"/>
              <w:jc w:val="left"/>
              <w:rPr>
                <w:rFonts w:ascii="ＭＳ Ｐ明朝" w:eastAsia="ＭＳ Ｐ明朝" w:hAnsi="ＭＳ Ｐ明朝"/>
                <w:szCs w:val="21"/>
              </w:rPr>
            </w:pPr>
          </w:p>
        </w:tc>
      </w:tr>
      <w:tr w:rsidR="00813004" w:rsidRPr="00813004" w:rsidTr="00AE016D">
        <w:tc>
          <w:tcPr>
            <w:tcW w:w="2263" w:type="dxa"/>
            <w:vMerge/>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c>
          <w:tcPr>
            <w:tcW w:w="1843" w:type="dxa"/>
          </w:tcPr>
          <w:p w:rsidR="0064729A" w:rsidRPr="00813004" w:rsidRDefault="0064729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申請（登録）などの経費記載の書類</w:t>
            </w:r>
          </w:p>
        </w:tc>
        <w:tc>
          <w:tcPr>
            <w:tcW w:w="2268" w:type="dxa"/>
          </w:tcPr>
          <w:p w:rsidR="0064729A" w:rsidRPr="00813004" w:rsidRDefault="0064729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参加（登録）料などの経費記載の書類（パンフレット：HPの写し可</w:t>
            </w:r>
          </w:p>
        </w:tc>
        <w:tc>
          <w:tcPr>
            <w:tcW w:w="2693" w:type="dxa"/>
          </w:tcPr>
          <w:p w:rsidR="0064729A" w:rsidRPr="00813004" w:rsidRDefault="0064729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参加料などの経費記載の書類（パンフレット、募集ポスター</w:t>
            </w:r>
            <w:r w:rsidR="00F24B51" w:rsidRPr="00813004">
              <w:rPr>
                <w:rFonts w:ascii="ＭＳ Ｐ明朝" w:eastAsia="ＭＳ Ｐ明朝" w:hAnsi="ＭＳ Ｐ明朝" w:hint="eastAsia"/>
                <w:szCs w:val="21"/>
              </w:rPr>
              <w:t>など</w:t>
            </w:r>
            <w:r w:rsidRPr="00813004">
              <w:rPr>
                <w:rFonts w:ascii="ＭＳ Ｐ明朝" w:eastAsia="ＭＳ Ｐ明朝" w:hAnsi="ＭＳ Ｐ明朝" w:hint="eastAsia"/>
                <w:szCs w:val="21"/>
              </w:rPr>
              <w:t>）</w:t>
            </w:r>
          </w:p>
        </w:tc>
        <w:tc>
          <w:tcPr>
            <w:tcW w:w="669" w:type="dxa"/>
            <w:vMerge w:val="restart"/>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r>
      <w:tr w:rsidR="00813004" w:rsidRPr="00813004" w:rsidTr="00ED7579">
        <w:trPr>
          <w:trHeight w:val="287"/>
        </w:trPr>
        <w:tc>
          <w:tcPr>
            <w:tcW w:w="2263" w:type="dxa"/>
            <w:vMerge/>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c>
          <w:tcPr>
            <w:tcW w:w="6804" w:type="dxa"/>
            <w:gridSpan w:val="3"/>
          </w:tcPr>
          <w:p w:rsidR="0064729A" w:rsidRPr="00813004" w:rsidRDefault="0064729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領収書又は支払ったことがわかる書類の提出は必須</w:t>
            </w:r>
            <w:r w:rsidR="00BB6B17" w:rsidRPr="00813004">
              <w:rPr>
                <w:rFonts w:ascii="ＭＳ Ｐ明朝" w:eastAsia="ＭＳ Ｐ明朝" w:hAnsi="ＭＳ Ｐ明朝" w:hint="eastAsia"/>
                <w:szCs w:val="21"/>
              </w:rPr>
              <w:t>です</w:t>
            </w:r>
          </w:p>
        </w:tc>
        <w:tc>
          <w:tcPr>
            <w:tcW w:w="669" w:type="dxa"/>
            <w:vMerge/>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r>
      <w:tr w:rsidR="0064729A" w:rsidRPr="00813004" w:rsidTr="00ED7579">
        <w:trPr>
          <w:trHeight w:val="249"/>
        </w:trPr>
        <w:tc>
          <w:tcPr>
            <w:tcW w:w="2263" w:type="dxa"/>
            <w:vMerge/>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c>
          <w:tcPr>
            <w:tcW w:w="6804" w:type="dxa"/>
            <w:gridSpan w:val="3"/>
          </w:tcPr>
          <w:p w:rsidR="0064729A" w:rsidRPr="00813004" w:rsidRDefault="0064729A" w:rsidP="0097796A">
            <w:pPr>
              <w:tabs>
                <w:tab w:val="left" w:pos="2170"/>
              </w:tabs>
              <w:spacing w:line="320" w:lineRule="exact"/>
              <w:jc w:val="left"/>
              <w:rPr>
                <w:rFonts w:ascii="ＭＳ Ｐ明朝" w:eastAsia="ＭＳ Ｐ明朝" w:hAnsi="ＭＳ Ｐ明朝"/>
                <w:szCs w:val="21"/>
              </w:rPr>
            </w:pPr>
            <w:r w:rsidRPr="00813004">
              <w:rPr>
                <w:rFonts w:ascii="ＭＳ Ｐ明朝" w:eastAsia="ＭＳ Ｐ明朝" w:hAnsi="ＭＳ Ｐ明朝" w:hint="eastAsia"/>
                <w:szCs w:val="21"/>
              </w:rPr>
              <w:t>振込依頼書の提出を忘れないこと</w:t>
            </w:r>
          </w:p>
        </w:tc>
        <w:tc>
          <w:tcPr>
            <w:tcW w:w="669" w:type="dxa"/>
            <w:vMerge/>
          </w:tcPr>
          <w:p w:rsidR="0064729A" w:rsidRPr="00813004" w:rsidRDefault="0064729A" w:rsidP="0097796A">
            <w:pPr>
              <w:tabs>
                <w:tab w:val="left" w:pos="2170"/>
              </w:tabs>
              <w:spacing w:line="320" w:lineRule="exact"/>
              <w:jc w:val="left"/>
              <w:rPr>
                <w:rFonts w:ascii="ＭＳ Ｐ明朝" w:eastAsia="ＭＳ Ｐ明朝" w:hAnsi="ＭＳ Ｐ明朝"/>
                <w:szCs w:val="21"/>
              </w:rPr>
            </w:pPr>
          </w:p>
        </w:tc>
      </w:tr>
    </w:tbl>
    <w:p w:rsidR="001D024D" w:rsidRPr="00813004" w:rsidRDefault="001D024D" w:rsidP="0097796A">
      <w:pPr>
        <w:tabs>
          <w:tab w:val="left" w:pos="2170"/>
        </w:tabs>
        <w:spacing w:line="320" w:lineRule="exact"/>
        <w:ind w:left="210" w:hangingChars="100" w:hanging="210"/>
        <w:rPr>
          <w:rFonts w:ascii="ＭＳ Ｐ明朝" w:eastAsia="ＭＳ Ｐ明朝" w:hAnsi="ＭＳ Ｐ明朝"/>
          <w:szCs w:val="21"/>
        </w:rPr>
      </w:pPr>
    </w:p>
    <w:p w:rsidR="00EE6FD1" w:rsidRPr="00813004" w:rsidRDefault="00EE6FD1" w:rsidP="0097796A">
      <w:pPr>
        <w:tabs>
          <w:tab w:val="left" w:pos="2170"/>
        </w:tabs>
        <w:spacing w:line="320" w:lineRule="exact"/>
        <w:ind w:left="210" w:hangingChars="100" w:hanging="210"/>
        <w:rPr>
          <w:rFonts w:ascii="ＭＳ Ｐ明朝" w:eastAsia="ＭＳ Ｐ明朝" w:hAnsi="ＭＳ Ｐ明朝"/>
          <w:szCs w:val="21"/>
        </w:rPr>
      </w:pPr>
    </w:p>
    <w:p w:rsidR="001D024D" w:rsidRPr="00813004" w:rsidRDefault="001D024D" w:rsidP="0097796A">
      <w:pPr>
        <w:tabs>
          <w:tab w:val="left" w:pos="2170"/>
        </w:tabs>
        <w:spacing w:line="320" w:lineRule="exact"/>
        <w:ind w:left="210" w:hangingChars="100" w:hanging="210"/>
        <w:rPr>
          <w:rFonts w:ascii="ＭＳ Ｐ明朝" w:eastAsia="ＭＳ Ｐ明朝" w:hAnsi="ＭＳ Ｐ明朝"/>
          <w:szCs w:val="21"/>
        </w:rPr>
      </w:pPr>
      <w:r w:rsidRPr="00813004">
        <w:rPr>
          <w:rFonts w:ascii="ＭＳ Ｐ明朝" w:eastAsia="ＭＳ Ｐ明朝" w:hAnsi="ＭＳ Ｐ明朝" w:hint="eastAsia"/>
          <w:szCs w:val="21"/>
        </w:rPr>
        <w:lastRenderedPageBreak/>
        <w:t>【共通】</w:t>
      </w:r>
    </w:p>
    <w:p w:rsidR="006E2B31" w:rsidRPr="00813004" w:rsidRDefault="00F92F83" w:rsidP="0097796A">
      <w:pPr>
        <w:tabs>
          <w:tab w:val="left" w:pos="2170"/>
        </w:tabs>
        <w:spacing w:line="320" w:lineRule="exact"/>
        <w:ind w:left="210" w:hangingChars="100" w:hanging="210"/>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531B6E" w:rsidRPr="00813004">
        <w:rPr>
          <w:rFonts w:ascii="ＭＳ Ｐ明朝" w:eastAsia="ＭＳ Ｐ明朝" w:hAnsi="ＭＳ Ｐ明朝" w:hint="eastAsia"/>
          <w:szCs w:val="21"/>
        </w:rPr>
        <w:t>本件は支援する経費</w:t>
      </w:r>
      <w:r w:rsidR="00F24B51" w:rsidRPr="00813004">
        <w:rPr>
          <w:rFonts w:ascii="ＭＳ Ｐ明朝" w:eastAsia="ＭＳ Ｐ明朝" w:hAnsi="ＭＳ Ｐ明朝" w:hint="eastAsia"/>
          <w:szCs w:val="21"/>
        </w:rPr>
        <w:t>補助金</w:t>
      </w:r>
      <w:r w:rsidR="00531B6E" w:rsidRPr="00813004">
        <w:rPr>
          <w:rFonts w:ascii="ＭＳ Ｐ明朝" w:eastAsia="ＭＳ Ｐ明朝" w:hAnsi="ＭＳ Ｐ明朝" w:hint="eastAsia"/>
          <w:szCs w:val="21"/>
        </w:rPr>
        <w:t>など一部を除き、筑波大学海外留学支援事業（はばたけ！筑大生）の各支援プログラムの募集内容に準じた扱いとします。</w:t>
      </w:r>
    </w:p>
    <w:p w:rsidR="00FD67A3" w:rsidRPr="00813004" w:rsidRDefault="007007D0" w:rsidP="0097796A">
      <w:pPr>
        <w:tabs>
          <w:tab w:val="left" w:pos="2170"/>
        </w:tabs>
        <w:spacing w:line="320" w:lineRule="exact"/>
        <w:ind w:left="210" w:hangingChars="100" w:hanging="210"/>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オンライン形式</w:t>
      </w:r>
      <w:r w:rsidRPr="00813004">
        <w:rPr>
          <w:rFonts w:ascii="ＭＳ Ｐ明朝" w:eastAsia="ＭＳ Ｐ明朝" w:hAnsi="ＭＳ Ｐ明朝" w:hint="eastAsia"/>
          <w:szCs w:val="21"/>
        </w:rPr>
        <w:t>によ</w:t>
      </w:r>
      <w:r w:rsidR="007C33EB" w:rsidRPr="00813004">
        <w:rPr>
          <w:rFonts w:ascii="ＭＳ Ｐ明朝" w:eastAsia="ＭＳ Ｐ明朝" w:hAnsi="ＭＳ Ｐ明朝" w:hint="eastAsia"/>
          <w:szCs w:val="21"/>
        </w:rPr>
        <w:t>る留学が渡航</w:t>
      </w:r>
      <w:r w:rsidRPr="00813004">
        <w:rPr>
          <w:rFonts w:ascii="ＭＳ Ｐ明朝" w:eastAsia="ＭＳ Ｐ明朝" w:hAnsi="ＭＳ Ｐ明朝" w:hint="eastAsia"/>
          <w:szCs w:val="21"/>
        </w:rPr>
        <w:t>留学と同等の</w:t>
      </w:r>
      <w:r w:rsidRPr="00813004">
        <w:rPr>
          <w:rFonts w:ascii="ＭＳ Ｐ明朝" w:eastAsia="ＭＳ Ｐ明朝" w:hAnsi="ＭＳ Ｐ明朝" w:hint="eastAsia"/>
        </w:rPr>
        <w:t>授業科目の受講又は研究指導、海外学会参加、海外研修参加が終了した</w:t>
      </w:r>
      <w:r w:rsidR="0012795E" w:rsidRPr="00813004">
        <w:rPr>
          <w:rFonts w:ascii="ＭＳ Ｐ明朝" w:eastAsia="ＭＳ Ｐ明朝" w:hAnsi="ＭＳ Ｐ明朝" w:hint="eastAsia"/>
        </w:rPr>
        <w:t>後、</w:t>
      </w:r>
      <w:r w:rsidRPr="00813004">
        <w:rPr>
          <w:rFonts w:ascii="ＭＳ Ｐ明朝" w:eastAsia="ＭＳ Ｐ明朝" w:hAnsi="ＭＳ Ｐ明朝" w:hint="eastAsia"/>
        </w:rPr>
        <w:t>２週間以内に</w:t>
      </w:r>
      <w:r w:rsidR="00DE353C" w:rsidRPr="00813004">
        <w:rPr>
          <w:rFonts w:ascii="ＭＳ Ｐ明朝" w:eastAsia="ＭＳ Ｐ明朝" w:hAnsi="ＭＳ Ｐ明朝" w:hint="eastAsia"/>
        </w:rPr>
        <w:t>前葉に記載の</w:t>
      </w:r>
      <w:r w:rsidR="0012795E" w:rsidRPr="00813004">
        <w:rPr>
          <w:rFonts w:ascii="ＭＳ Ｐ明朝" w:eastAsia="ＭＳ Ｐ明朝" w:hAnsi="ＭＳ Ｐ明朝" w:hint="eastAsia"/>
        </w:rPr>
        <w:t>必要書類</w:t>
      </w:r>
      <w:r w:rsidR="007C33EB" w:rsidRPr="00813004">
        <w:rPr>
          <w:rFonts w:ascii="ＭＳ Ｐ明朝" w:eastAsia="ＭＳ Ｐ明朝" w:hAnsi="ＭＳ Ｐ明朝" w:hint="eastAsia"/>
        </w:rPr>
        <w:t>（</w:t>
      </w:r>
      <w:r w:rsidR="00DE353C" w:rsidRPr="00813004">
        <w:rPr>
          <w:rFonts w:ascii="ＭＳ Ｐ明朝" w:eastAsia="ＭＳ Ｐ明朝" w:hAnsi="ＭＳ Ｐ明朝" w:hint="eastAsia"/>
          <w:szCs w:val="21"/>
        </w:rPr>
        <w:t>領収書、振込依頼書</w:t>
      </w:r>
      <w:r w:rsidR="007C33EB" w:rsidRPr="00813004">
        <w:rPr>
          <w:rFonts w:ascii="ＭＳ Ｐ明朝" w:eastAsia="ＭＳ Ｐ明朝" w:hAnsi="ＭＳ Ｐ明朝" w:hint="eastAsia"/>
        </w:rPr>
        <w:t>）</w:t>
      </w:r>
      <w:r w:rsidR="0012795E" w:rsidRPr="00813004">
        <w:rPr>
          <w:rFonts w:ascii="ＭＳ Ｐ明朝" w:eastAsia="ＭＳ Ｐ明朝" w:hAnsi="ＭＳ Ｐ明朝" w:hint="eastAsia"/>
        </w:rPr>
        <w:t>を</w:t>
      </w:r>
      <w:r w:rsidRPr="00813004">
        <w:rPr>
          <w:rFonts w:ascii="ＭＳ Ｐ明朝" w:eastAsia="ＭＳ Ｐ明朝" w:hAnsi="ＭＳ Ｐ明朝" w:hint="eastAsia"/>
        </w:rPr>
        <w:t>学生部学生交流課あてに</w:t>
      </w:r>
      <w:r w:rsidR="00DE353C" w:rsidRPr="00813004">
        <w:rPr>
          <w:rFonts w:ascii="ＭＳ Ｐ明朝" w:eastAsia="ＭＳ Ｐ明朝" w:hAnsi="ＭＳ Ｐ明朝" w:hint="eastAsia"/>
        </w:rPr>
        <w:t>支援室等を経て</w:t>
      </w:r>
      <w:r w:rsidRPr="00813004">
        <w:rPr>
          <w:rFonts w:ascii="ＭＳ Ｐ明朝" w:eastAsia="ＭＳ Ｐ明朝" w:hAnsi="ＭＳ Ｐ明朝" w:hint="eastAsia"/>
        </w:rPr>
        <w:t>提出してください。</w:t>
      </w:r>
      <w:r w:rsidR="0012795E" w:rsidRPr="00813004">
        <w:rPr>
          <w:rFonts w:ascii="ＭＳ Ｐ明朝" w:eastAsia="ＭＳ Ｐ明朝" w:hAnsi="ＭＳ Ｐ明朝" w:hint="eastAsia"/>
          <w:szCs w:val="21"/>
        </w:rPr>
        <w:t>書類の提出がない場合は理由を問わず経費補助金を支給しません。</w:t>
      </w:r>
      <w:r w:rsidR="004C73D4" w:rsidRPr="00813004">
        <w:rPr>
          <w:rFonts w:ascii="ＭＳ Ｐ明朝" w:eastAsia="ＭＳ Ｐ明朝" w:hAnsi="ＭＳ Ｐ明朝" w:hint="eastAsia"/>
          <w:szCs w:val="21"/>
        </w:rPr>
        <w:t>「</w:t>
      </w:r>
      <w:proofErr w:type="spellStart"/>
      <w:r w:rsidR="004C73D4" w:rsidRPr="00813004">
        <w:rPr>
          <w:rFonts w:ascii="ＭＳ Ｐ明朝" w:eastAsia="ＭＳ Ｐ明朝" w:hAnsi="ＭＳ Ｐ明朝" w:hint="eastAsia"/>
          <w:szCs w:val="21"/>
        </w:rPr>
        <w:t>CiC</w:t>
      </w:r>
      <w:proofErr w:type="spellEnd"/>
      <w:r w:rsidR="004C73D4" w:rsidRPr="00813004">
        <w:rPr>
          <w:rFonts w:ascii="ＭＳ Ｐ明朝" w:eastAsia="ＭＳ Ｐ明朝" w:hAnsi="ＭＳ Ｐ明朝" w:hint="eastAsia"/>
          <w:szCs w:val="21"/>
        </w:rPr>
        <w:t>短期研修」及び</w:t>
      </w:r>
      <w:r w:rsidR="004427C3" w:rsidRPr="00813004">
        <w:rPr>
          <w:rFonts w:ascii="ＭＳ Ｐ明朝" w:eastAsia="ＭＳ Ｐ明朝" w:hAnsi="ＭＳ Ｐ明朝" w:hint="eastAsia"/>
          <w:szCs w:val="21"/>
        </w:rPr>
        <w:t>「海外研修」にあっては、担当教員はオンライン研修が終了した学生名簿を提出</w:t>
      </w:r>
      <w:r w:rsidR="00FD67A3" w:rsidRPr="00813004">
        <w:rPr>
          <w:rFonts w:ascii="ＭＳ Ｐ明朝" w:eastAsia="ＭＳ Ｐ明朝" w:hAnsi="ＭＳ Ｐ明朝" w:hint="eastAsia"/>
          <w:szCs w:val="21"/>
        </w:rPr>
        <w:t>してください。</w:t>
      </w:r>
      <w:r w:rsidR="004427C3" w:rsidRPr="00813004">
        <w:rPr>
          <w:rFonts w:ascii="ＭＳ Ｐ明朝" w:eastAsia="ＭＳ Ｐ明朝" w:hAnsi="ＭＳ Ｐ明朝" w:hint="eastAsia"/>
          <w:szCs w:val="21"/>
        </w:rPr>
        <w:t>終了した学生</w:t>
      </w:r>
      <w:r w:rsidR="00FD67A3" w:rsidRPr="00813004">
        <w:rPr>
          <w:rFonts w:ascii="ＭＳ Ｐ明朝" w:eastAsia="ＭＳ Ｐ明朝" w:hAnsi="ＭＳ Ｐ明朝" w:hint="eastAsia"/>
          <w:szCs w:val="21"/>
        </w:rPr>
        <w:t>は</w:t>
      </w:r>
      <w:r w:rsidR="00DE353C" w:rsidRPr="00813004">
        <w:rPr>
          <w:rFonts w:ascii="ＭＳ Ｐ明朝" w:eastAsia="ＭＳ Ｐ明朝" w:hAnsi="ＭＳ Ｐ明朝" w:hint="eastAsia"/>
          <w:szCs w:val="21"/>
        </w:rPr>
        <w:t>、前葉に記載の</w:t>
      </w:r>
      <w:r w:rsidR="00FD67A3" w:rsidRPr="00813004">
        <w:rPr>
          <w:rFonts w:ascii="ＭＳ Ｐ明朝" w:eastAsia="ＭＳ Ｐ明朝" w:hAnsi="ＭＳ Ｐ明朝" w:hint="eastAsia"/>
          <w:szCs w:val="21"/>
        </w:rPr>
        <w:t>必要書類</w:t>
      </w:r>
      <w:r w:rsidR="001D024D" w:rsidRPr="00813004">
        <w:rPr>
          <w:rFonts w:ascii="ＭＳ Ｐ明朝" w:eastAsia="ＭＳ Ｐ明朝" w:hAnsi="ＭＳ Ｐ明朝" w:hint="eastAsia"/>
          <w:szCs w:val="21"/>
        </w:rPr>
        <w:t>（領収書、振込依頼書）</w:t>
      </w:r>
      <w:r w:rsidR="00FD67A3" w:rsidRPr="00813004">
        <w:rPr>
          <w:rFonts w:ascii="ＭＳ Ｐ明朝" w:eastAsia="ＭＳ Ｐ明朝" w:hAnsi="ＭＳ Ｐ明朝" w:hint="eastAsia"/>
          <w:szCs w:val="21"/>
        </w:rPr>
        <w:t>を２週間以内に担当事務室に提出してください</w:t>
      </w:r>
    </w:p>
    <w:p w:rsidR="00F24B51" w:rsidRPr="00813004" w:rsidRDefault="00F92F83" w:rsidP="0097796A">
      <w:pPr>
        <w:tabs>
          <w:tab w:val="left" w:pos="2170"/>
        </w:tabs>
        <w:spacing w:line="320" w:lineRule="exact"/>
        <w:ind w:leftChars="16" w:left="244" w:hangingChars="100" w:hanging="210"/>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F24B51" w:rsidRPr="00813004">
        <w:rPr>
          <w:rFonts w:ascii="ＭＳ Ｐ明朝" w:eastAsia="ＭＳ Ｐ明朝" w:hAnsi="ＭＳ Ｐ明朝" w:hint="eastAsia"/>
          <w:szCs w:val="21"/>
        </w:rPr>
        <w:t>「交換留学」（ＣｉＣ（交換留学</w:t>
      </w:r>
      <w:r w:rsidR="001D024D" w:rsidRPr="00813004">
        <w:rPr>
          <w:rFonts w:ascii="ＭＳ Ｐ明朝" w:eastAsia="ＭＳ Ｐ明朝" w:hAnsi="ＭＳ Ｐ明朝" w:hint="eastAsia"/>
          <w:szCs w:val="21"/>
        </w:rPr>
        <w:t>型</w:t>
      </w:r>
      <w:r w:rsidR="007007D0" w:rsidRPr="00813004">
        <w:rPr>
          <w:rFonts w:ascii="ＭＳ Ｐ明朝" w:eastAsia="ＭＳ Ｐ明朝" w:hAnsi="ＭＳ Ｐ明朝" w:hint="eastAsia"/>
          <w:szCs w:val="21"/>
        </w:rPr>
        <w:t>）</w:t>
      </w:r>
      <w:r w:rsidR="00F24B51" w:rsidRPr="00813004">
        <w:rPr>
          <w:rFonts w:ascii="ＭＳ Ｐ明朝" w:eastAsia="ＭＳ Ｐ明朝" w:hAnsi="ＭＳ Ｐ明朝" w:hint="eastAsia"/>
          <w:szCs w:val="21"/>
        </w:rPr>
        <w:t>を含む）において、オンライン形式による受講又は研究指導中に感染症リスク</w:t>
      </w:r>
      <w:r w:rsidR="00A730D0" w:rsidRPr="00813004">
        <w:rPr>
          <w:rFonts w:ascii="ＭＳ Ｐ明朝" w:eastAsia="ＭＳ Ｐ明朝" w:hAnsi="ＭＳ Ｐ明朝" w:hint="eastAsia"/>
          <w:szCs w:val="21"/>
        </w:rPr>
        <w:t>の</w:t>
      </w:r>
      <w:r w:rsidR="00A760E2" w:rsidRPr="00813004">
        <w:rPr>
          <w:rFonts w:ascii="ＭＳ Ｐ明朝" w:eastAsia="ＭＳ Ｐ明朝" w:hAnsi="ＭＳ Ｐ明朝" w:hint="eastAsia"/>
          <w:szCs w:val="21"/>
        </w:rPr>
        <w:t>制限</w:t>
      </w:r>
      <w:r w:rsidR="00A730D0" w:rsidRPr="00813004">
        <w:rPr>
          <w:rFonts w:ascii="ＭＳ Ｐ明朝" w:eastAsia="ＭＳ Ｐ明朝" w:hAnsi="ＭＳ Ｐ明朝" w:hint="eastAsia"/>
          <w:szCs w:val="21"/>
        </w:rPr>
        <w:t>緩和が図られ渡航が可能となった際には、渡航期間に合わせて支援金（月毎の滞在費</w:t>
      </w:r>
      <w:r w:rsidR="00427F1E" w:rsidRPr="00813004">
        <w:rPr>
          <w:rFonts w:ascii="ＭＳ Ｐ明朝" w:eastAsia="ＭＳ Ｐ明朝" w:hAnsi="ＭＳ Ｐ明朝" w:hint="eastAsia"/>
          <w:szCs w:val="21"/>
        </w:rPr>
        <w:t>）</w:t>
      </w:r>
      <w:r w:rsidR="00A730D0" w:rsidRPr="00813004">
        <w:rPr>
          <w:rFonts w:ascii="ＭＳ Ｐ明朝" w:eastAsia="ＭＳ Ｐ明朝" w:hAnsi="ＭＳ Ｐ明朝" w:hint="eastAsia"/>
          <w:szCs w:val="21"/>
        </w:rPr>
        <w:t>を支給し</w:t>
      </w:r>
      <w:r w:rsidR="007007D0" w:rsidRPr="00813004">
        <w:rPr>
          <w:rFonts w:ascii="ＭＳ Ｐ明朝" w:eastAsia="ＭＳ Ｐ明朝" w:hAnsi="ＭＳ Ｐ明朝" w:hint="eastAsia"/>
          <w:szCs w:val="21"/>
        </w:rPr>
        <w:t>ます。</w:t>
      </w:r>
      <w:r w:rsidR="00A730D0" w:rsidRPr="00813004">
        <w:rPr>
          <w:rFonts w:ascii="ＭＳ Ｐ明朝" w:eastAsia="ＭＳ Ｐ明朝" w:hAnsi="ＭＳ Ｐ明朝" w:hint="eastAsia"/>
          <w:szCs w:val="21"/>
        </w:rPr>
        <w:t>オンライン形式による受講等の経費補助金は支給しません。</w:t>
      </w:r>
      <w:r w:rsidR="007007D0" w:rsidRPr="00813004">
        <w:rPr>
          <w:rFonts w:ascii="ＭＳ Ｐ明朝" w:eastAsia="ＭＳ Ｐ明朝" w:hAnsi="ＭＳ Ｐ明朝" w:hint="eastAsia"/>
          <w:szCs w:val="21"/>
        </w:rPr>
        <w:t>なお、</w:t>
      </w:r>
      <w:r w:rsidR="00A760E2" w:rsidRPr="00813004">
        <w:rPr>
          <w:rFonts w:ascii="ＭＳ Ｐ明朝" w:eastAsia="ＭＳ Ｐ明朝" w:hAnsi="ＭＳ Ｐ明朝" w:hint="eastAsia"/>
          <w:szCs w:val="21"/>
        </w:rPr>
        <w:t>留学</w:t>
      </w:r>
      <w:r w:rsidR="007007D0" w:rsidRPr="00813004">
        <w:rPr>
          <w:rFonts w:ascii="ＭＳ Ｐ明朝" w:eastAsia="ＭＳ Ｐ明朝" w:hAnsi="ＭＳ Ｐ明朝" w:hint="eastAsia"/>
          <w:szCs w:val="21"/>
        </w:rPr>
        <w:t>形式変更については、</w:t>
      </w:r>
      <w:r w:rsidR="007007D0" w:rsidRPr="00813004">
        <w:rPr>
          <w:rFonts w:ascii="ＭＳ Ｐ明朝" w:eastAsia="ＭＳ Ｐ明朝" w:hAnsi="ＭＳ Ｐ明朝" w:hint="eastAsia"/>
        </w:rPr>
        <w:t>所属の教育組織の長から学長あてに変更したい理由、留学期間、留学内容などを記した変更願（様式任意）</w:t>
      </w:r>
      <w:r w:rsidR="000D0EE2" w:rsidRPr="00813004">
        <w:rPr>
          <w:rFonts w:ascii="ＭＳ Ｐ明朝" w:eastAsia="ＭＳ Ｐ明朝" w:hAnsi="ＭＳ Ｐ明朝" w:hint="eastAsia"/>
        </w:rPr>
        <w:t>に留学先からの受入れ許可書の写しを添えて速やかに</w:t>
      </w:r>
      <w:r w:rsidR="007007D0" w:rsidRPr="00813004">
        <w:rPr>
          <w:rFonts w:ascii="ＭＳ Ｐ明朝" w:eastAsia="ＭＳ Ｐ明朝" w:hAnsi="ＭＳ Ｐ明朝" w:hint="eastAsia"/>
        </w:rPr>
        <w:t>学生部学生交流課あてに提出して承諾を得てください。</w:t>
      </w:r>
    </w:p>
    <w:p w:rsidR="00F92F83" w:rsidRPr="00813004" w:rsidRDefault="00A730D0" w:rsidP="0097796A">
      <w:pPr>
        <w:tabs>
          <w:tab w:val="left" w:pos="2170"/>
        </w:tabs>
        <w:spacing w:line="320" w:lineRule="exact"/>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00F92F83" w:rsidRPr="00813004">
        <w:rPr>
          <w:rFonts w:ascii="ＭＳ Ｐ明朝" w:eastAsia="ＭＳ Ｐ明朝" w:hAnsi="ＭＳ Ｐ明朝" w:hint="eastAsia"/>
          <w:szCs w:val="21"/>
        </w:rPr>
        <w:t>既に他の経費で支弁済みの場合は申請</w:t>
      </w:r>
      <w:r w:rsidR="00427F1E" w:rsidRPr="00813004">
        <w:rPr>
          <w:rFonts w:ascii="ＭＳ Ｐ明朝" w:eastAsia="ＭＳ Ｐ明朝" w:hAnsi="ＭＳ Ｐ明朝" w:hint="eastAsia"/>
          <w:szCs w:val="21"/>
        </w:rPr>
        <w:t>しないでください。</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留学先大学等においてオンライン形式による授業などが行われておらず、海外渡航時期（留学の１か月前）に至っても「レベル１」以下に緩和されないなどの場合は、採択案件を取消すものとします。</w:t>
      </w:r>
    </w:p>
    <w:p w:rsidR="000D0EE2" w:rsidRPr="00813004" w:rsidRDefault="000D0EE2" w:rsidP="0097796A">
      <w:pPr>
        <w:tabs>
          <w:tab w:val="left" w:pos="2170"/>
        </w:tabs>
        <w:spacing w:line="320" w:lineRule="exact"/>
        <w:rPr>
          <w:rFonts w:ascii="ＭＳ Ｐ明朝" w:eastAsia="ＭＳ Ｐ明朝" w:hAnsi="ＭＳ Ｐ明朝"/>
          <w:szCs w:val="21"/>
        </w:rPr>
      </w:pPr>
    </w:p>
    <w:p w:rsidR="000D0EE2" w:rsidRPr="00813004" w:rsidRDefault="000D0EE2" w:rsidP="0097796A">
      <w:pPr>
        <w:tabs>
          <w:tab w:val="left" w:pos="2170"/>
        </w:tabs>
        <w:spacing w:line="320" w:lineRule="exact"/>
        <w:rPr>
          <w:rFonts w:ascii="ＭＳ Ｐ明朝" w:eastAsia="ＭＳ Ｐ明朝" w:hAnsi="ＭＳ Ｐ明朝"/>
          <w:szCs w:val="21"/>
        </w:rPr>
      </w:pPr>
    </w:p>
    <w:p w:rsidR="000D0EE2" w:rsidRPr="00813004" w:rsidRDefault="000D0EE2" w:rsidP="0097796A">
      <w:pPr>
        <w:tabs>
          <w:tab w:val="left" w:pos="2170"/>
        </w:tabs>
        <w:spacing w:line="320" w:lineRule="exact"/>
        <w:rPr>
          <w:rFonts w:ascii="ＭＳ Ｐ明朝" w:eastAsia="ＭＳ Ｐ明朝" w:hAnsi="ＭＳ Ｐ明朝"/>
        </w:rPr>
      </w:pPr>
      <w:r w:rsidRPr="00813004">
        <w:rPr>
          <w:rFonts w:ascii="ＭＳ Ｐ明朝" w:eastAsia="ＭＳ Ｐ明朝" w:hAnsi="ＭＳ Ｐ明朝" w:hint="eastAsia"/>
        </w:rPr>
        <w:t>【交換留学】</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留学先大学等においてオンライン形式による授業科目の受講又は研究指導が行われており、支援学生がオンライン形式による授業科目の受講又は研究指導を受ける場合は、当該年度中に「レベル１」以下に緩和されないなどの感染症リスクの軽減緩和が図られず、全留学期間にオンライン形式による授業受講又は研究指導を行った際には、経費補助金を支給します。</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オンライン形式による受講中又は研究指導を受けている期間中に感染症リスクの軽減緩和が図られ海外渡航が可能となった際には、渡航期間に合わせた支援金（月毎の滞在費）を支給します。経費補助金は支給しません。なお、オンライン形式の授業受講又は研究指導が終了した後に、渡航形式の授業受講又は研究指導が可能となった際の支援金支給などの対応は行いません。</w:t>
      </w:r>
    </w:p>
    <w:p w:rsidR="000D0EE2" w:rsidRPr="00813004" w:rsidRDefault="000D0EE2" w:rsidP="0097796A">
      <w:pPr>
        <w:tabs>
          <w:tab w:val="left" w:pos="2170"/>
        </w:tabs>
        <w:spacing w:line="320" w:lineRule="exact"/>
        <w:rPr>
          <w:rFonts w:ascii="ＭＳ Ｐ明朝" w:eastAsia="ＭＳ Ｐ明朝" w:hAnsi="ＭＳ Ｐ明朝"/>
        </w:rPr>
      </w:pPr>
    </w:p>
    <w:p w:rsidR="000D0EE2" w:rsidRPr="00813004" w:rsidRDefault="000D0EE2" w:rsidP="0097796A">
      <w:pPr>
        <w:tabs>
          <w:tab w:val="left" w:pos="2170"/>
        </w:tabs>
        <w:spacing w:line="320" w:lineRule="exact"/>
        <w:rPr>
          <w:rFonts w:ascii="ＭＳ Ｐ明朝" w:eastAsia="ＭＳ Ｐ明朝" w:hAnsi="ＭＳ Ｐ明朝"/>
        </w:rPr>
      </w:pPr>
      <w:r w:rsidRPr="00813004">
        <w:rPr>
          <w:rFonts w:ascii="ＭＳ Ｐ明朝" w:eastAsia="ＭＳ Ｐ明朝" w:hAnsi="ＭＳ Ｐ明朝" w:hint="eastAsia"/>
        </w:rPr>
        <w:t>【ＣｉＣ】</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キャンパス イン キャンパス（ＣｉＣ）パートナー大学においてオンライン形式による授業科目の受講又は研究指導が行われており、支援学生がオンライン形式による授業科目の受講又は研究指導を受ける場合は、当該年度中に「レベル１」以下に緩和されないなどの感染症リスクの軽減緩和が図られず、留学期間にオンライン形式による授業受講又は研究指導を行った際には、経費補助金を支給します。</w:t>
      </w:r>
    </w:p>
    <w:p w:rsidR="000D0EE2" w:rsidRPr="00813004" w:rsidRDefault="004C73D4"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D0EE2" w:rsidRPr="00813004">
        <w:rPr>
          <w:rFonts w:ascii="ＭＳ Ｐ明朝" w:eastAsia="ＭＳ Ｐ明朝" w:hAnsi="ＭＳ Ｐ明朝" w:hint="eastAsia"/>
        </w:rPr>
        <w:t>オンライン形式による受講</w:t>
      </w:r>
      <w:r w:rsidRPr="00813004">
        <w:rPr>
          <w:rFonts w:ascii="ＭＳ Ｐ明朝" w:eastAsia="ＭＳ Ｐ明朝" w:hAnsi="ＭＳ Ｐ明朝" w:hint="eastAsia"/>
        </w:rPr>
        <w:t>中</w:t>
      </w:r>
      <w:r w:rsidR="000D0EE2" w:rsidRPr="00813004">
        <w:rPr>
          <w:rFonts w:ascii="ＭＳ Ｐ明朝" w:eastAsia="ＭＳ Ｐ明朝" w:hAnsi="ＭＳ Ｐ明朝" w:hint="eastAsia"/>
        </w:rPr>
        <w:t>又は研究指導中に感染症リスクの軽減緩和が図られ渡航が可能となった際には、渡航期間に合わせた支援金（月毎の滞在費）を支給します。経費補助金は支給しません。</w:t>
      </w:r>
      <w:r w:rsidRPr="00813004">
        <w:rPr>
          <w:rFonts w:ascii="ＭＳ Ｐ明朝" w:eastAsia="ＭＳ Ｐ明朝" w:hAnsi="ＭＳ Ｐ明朝" w:hint="eastAsia"/>
        </w:rPr>
        <w:t>なお、</w:t>
      </w:r>
      <w:r w:rsidR="000D0EE2" w:rsidRPr="00813004">
        <w:rPr>
          <w:rFonts w:ascii="ＭＳ Ｐ明朝" w:eastAsia="ＭＳ Ｐ明朝" w:hAnsi="ＭＳ Ｐ明朝" w:hint="eastAsia"/>
        </w:rPr>
        <w:t>オンライン形式の授業受講又は研究指導が終了した後に、渡航形式の授業受講又は研究指導が可能となった際の支援金支給などの対応は行いません。</w:t>
      </w:r>
    </w:p>
    <w:p w:rsidR="004C73D4" w:rsidRPr="00813004" w:rsidRDefault="000D0EE2" w:rsidP="0097796A">
      <w:pPr>
        <w:tabs>
          <w:tab w:val="left" w:pos="2170"/>
        </w:tabs>
        <w:spacing w:line="320" w:lineRule="exact"/>
        <w:ind w:left="210" w:hangingChars="100" w:hanging="210"/>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本支援プログラム「ＣｉＣ（短期研修）」をオンライン形式で全期間受けた場合は、経費補助金を支給します。</w:t>
      </w:r>
      <w:r w:rsidR="004C73D4" w:rsidRPr="00813004">
        <w:rPr>
          <w:rFonts w:ascii="ＭＳ Ｐ明朝" w:eastAsia="ＭＳ Ｐ明朝" w:hAnsi="ＭＳ Ｐ明朝" w:hint="eastAsia"/>
        </w:rPr>
        <w:t>担当教員は</w:t>
      </w:r>
      <w:r w:rsidR="004C73D4" w:rsidRPr="00813004">
        <w:rPr>
          <w:rFonts w:ascii="ＭＳ Ｐ明朝" w:eastAsia="ＭＳ Ｐ明朝" w:hAnsi="ＭＳ Ｐ明朝" w:hint="eastAsia"/>
          <w:szCs w:val="21"/>
        </w:rPr>
        <w:t>オンライン研修が終了した学生名簿を提出し、終了した学生は必要書類を担当事務室に提出してください</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p>
    <w:p w:rsidR="000D0EE2" w:rsidRPr="00813004" w:rsidRDefault="000D0EE2" w:rsidP="0097796A">
      <w:pPr>
        <w:tabs>
          <w:tab w:val="left" w:pos="2170"/>
        </w:tabs>
        <w:spacing w:line="320" w:lineRule="exact"/>
        <w:rPr>
          <w:rFonts w:ascii="ＭＳ Ｐ明朝" w:eastAsia="ＭＳ Ｐ明朝" w:hAnsi="ＭＳ Ｐ明朝"/>
        </w:rPr>
      </w:pPr>
      <w:r w:rsidRPr="00813004">
        <w:rPr>
          <w:rFonts w:ascii="ＭＳ Ｐ明朝" w:eastAsia="ＭＳ Ｐ明朝" w:hAnsi="ＭＳ Ｐ明朝" w:hint="eastAsia"/>
        </w:rPr>
        <w:t>【海外学会】</w:t>
      </w:r>
    </w:p>
    <w:p w:rsidR="000D0EE2" w:rsidRPr="00813004" w:rsidRDefault="000D0EE2" w:rsidP="0097796A">
      <w:pPr>
        <w:tabs>
          <w:tab w:val="left" w:pos="2170"/>
        </w:tabs>
        <w:spacing w:line="320" w:lineRule="exact"/>
        <w:ind w:left="210" w:hangingChars="100" w:hanging="210"/>
        <w:rPr>
          <w:rFonts w:ascii="ＭＳ Ｐ明朝" w:eastAsia="ＭＳ Ｐ明朝" w:hAnsi="ＭＳ Ｐ明朝"/>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オンライン形式により海外学会への参加及び研究発表を行</w:t>
      </w:r>
      <w:r w:rsidR="004C73D4" w:rsidRPr="00813004">
        <w:rPr>
          <w:rFonts w:ascii="ＭＳ Ｐ明朝" w:eastAsia="ＭＳ Ｐ明朝" w:hAnsi="ＭＳ Ｐ明朝" w:hint="eastAsia"/>
        </w:rPr>
        <w:t>った</w:t>
      </w:r>
      <w:r w:rsidRPr="00813004">
        <w:rPr>
          <w:rFonts w:ascii="ＭＳ Ｐ明朝" w:eastAsia="ＭＳ Ｐ明朝" w:hAnsi="ＭＳ Ｐ明朝" w:hint="eastAsia"/>
        </w:rPr>
        <w:t>場合は、終了後に経費補助金を支給します。</w:t>
      </w:r>
    </w:p>
    <w:p w:rsidR="000D0EE2" w:rsidRPr="00813004" w:rsidRDefault="000D0EE2" w:rsidP="0097796A">
      <w:pPr>
        <w:tabs>
          <w:tab w:val="left" w:pos="2170"/>
        </w:tabs>
        <w:spacing w:line="320" w:lineRule="exact"/>
        <w:rPr>
          <w:rFonts w:ascii="ＭＳ Ｐ明朝" w:eastAsia="ＭＳ Ｐ明朝" w:hAnsi="ＭＳ Ｐ明朝"/>
        </w:rPr>
      </w:pPr>
    </w:p>
    <w:p w:rsidR="000D0EE2" w:rsidRPr="00813004" w:rsidRDefault="000D0EE2" w:rsidP="0097796A">
      <w:pPr>
        <w:tabs>
          <w:tab w:val="left" w:pos="2170"/>
        </w:tabs>
        <w:spacing w:line="320" w:lineRule="exact"/>
        <w:rPr>
          <w:rFonts w:ascii="ＭＳ Ｐ明朝" w:eastAsia="ＭＳ Ｐ明朝" w:hAnsi="ＭＳ Ｐ明朝"/>
        </w:rPr>
      </w:pPr>
      <w:r w:rsidRPr="00813004">
        <w:rPr>
          <w:rFonts w:ascii="ＭＳ Ｐ明朝" w:eastAsia="ＭＳ Ｐ明朝" w:hAnsi="ＭＳ Ｐ明朝" w:hint="eastAsia"/>
        </w:rPr>
        <w:t>【海外研修】</w:t>
      </w:r>
    </w:p>
    <w:p w:rsidR="004C73D4" w:rsidRPr="00813004" w:rsidRDefault="000D0EE2" w:rsidP="0097796A">
      <w:pPr>
        <w:tabs>
          <w:tab w:val="left" w:pos="2170"/>
        </w:tabs>
        <w:spacing w:line="320" w:lineRule="exact"/>
        <w:ind w:left="210" w:hangingChars="100" w:hanging="210"/>
        <w:rPr>
          <w:rFonts w:ascii="ＭＳ Ｐ明朝" w:eastAsia="ＭＳ Ｐ明朝" w:hAnsi="ＭＳ Ｐ明朝"/>
          <w:szCs w:val="21"/>
        </w:rPr>
      </w:pPr>
      <w:r w:rsidRPr="00813004">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813004">
        <w:rPr>
          <w:rFonts w:ascii="ＭＳ Ｐ明朝" w:eastAsia="ＭＳ Ｐ明朝" w:hAnsi="ＭＳ Ｐ明朝" w:hint="eastAsia"/>
        </w:rPr>
        <w:t>オンライン形式により海外研修</w:t>
      </w:r>
      <w:r w:rsidR="004C73D4" w:rsidRPr="00813004">
        <w:rPr>
          <w:rFonts w:ascii="ＭＳ Ｐ明朝" w:eastAsia="ＭＳ Ｐ明朝" w:hAnsi="ＭＳ Ｐ明朝" w:hint="eastAsia"/>
        </w:rPr>
        <w:t>を全期間受けた場合は</w:t>
      </w:r>
      <w:r w:rsidRPr="00813004">
        <w:rPr>
          <w:rFonts w:ascii="ＭＳ Ｐ明朝" w:eastAsia="ＭＳ Ｐ明朝" w:hAnsi="ＭＳ Ｐ明朝" w:hint="eastAsia"/>
        </w:rPr>
        <w:t>経費補助金を支給します。</w:t>
      </w:r>
      <w:r w:rsidR="004C73D4" w:rsidRPr="00813004">
        <w:rPr>
          <w:rFonts w:ascii="ＭＳ Ｐ明朝" w:eastAsia="ＭＳ Ｐ明朝" w:hAnsi="ＭＳ Ｐ明朝" w:hint="eastAsia"/>
        </w:rPr>
        <w:t>担当教員は</w:t>
      </w:r>
      <w:r w:rsidR="004C73D4" w:rsidRPr="00813004">
        <w:rPr>
          <w:rFonts w:ascii="ＭＳ Ｐ明朝" w:eastAsia="ＭＳ Ｐ明朝" w:hAnsi="ＭＳ Ｐ明朝" w:hint="eastAsia"/>
          <w:szCs w:val="21"/>
        </w:rPr>
        <w:t>オンライン研修が終了した学生名簿を提出し、終了した学生は必要書類を担当事務室に提出してください</w:t>
      </w:r>
    </w:p>
    <w:p w:rsidR="000D0EE2" w:rsidRPr="000D0EE2" w:rsidRDefault="000D0EE2" w:rsidP="0097796A">
      <w:pPr>
        <w:tabs>
          <w:tab w:val="left" w:pos="2170"/>
        </w:tabs>
        <w:spacing w:line="320" w:lineRule="exact"/>
        <w:rPr>
          <w:rFonts w:ascii="ＭＳ Ｐ明朝" w:eastAsia="ＭＳ Ｐ明朝" w:hAnsi="ＭＳ Ｐ明朝"/>
          <w:szCs w:val="21"/>
        </w:rPr>
      </w:pPr>
    </w:p>
    <w:p w:rsidR="000D0EE2" w:rsidRPr="000D0EE2" w:rsidRDefault="000D0EE2" w:rsidP="0097796A">
      <w:pPr>
        <w:tabs>
          <w:tab w:val="left" w:pos="2170"/>
        </w:tabs>
        <w:spacing w:line="320" w:lineRule="exact"/>
        <w:rPr>
          <w:rFonts w:ascii="ＭＳ Ｐ明朝" w:eastAsia="ＭＳ Ｐ明朝" w:hAnsi="ＭＳ Ｐ明朝"/>
          <w:szCs w:val="21"/>
        </w:rPr>
      </w:pPr>
    </w:p>
    <w:sectPr w:rsidR="000D0EE2" w:rsidRPr="000D0EE2" w:rsidSect="00A730D0">
      <w:footerReference w:type="default" r:id="rId6"/>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F8" w:rsidRDefault="001065F8" w:rsidP="00914C3E">
      <w:r>
        <w:separator/>
      </w:r>
    </w:p>
  </w:endnote>
  <w:endnote w:type="continuationSeparator" w:id="0">
    <w:p w:rsidR="001065F8" w:rsidRDefault="001065F8" w:rsidP="0091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21741"/>
      <w:docPartObj>
        <w:docPartGallery w:val="Page Numbers (Bottom of Page)"/>
        <w:docPartUnique/>
      </w:docPartObj>
    </w:sdtPr>
    <w:sdtEndPr/>
    <w:sdtContent>
      <w:p w:rsidR="00531B6E" w:rsidRDefault="00531B6E">
        <w:pPr>
          <w:pStyle w:val="a8"/>
          <w:jc w:val="center"/>
        </w:pPr>
        <w:r>
          <w:fldChar w:fldCharType="begin"/>
        </w:r>
        <w:r>
          <w:instrText>PAGE   \* MERGEFORMAT</w:instrText>
        </w:r>
        <w:r>
          <w:fldChar w:fldCharType="separate"/>
        </w:r>
        <w:r w:rsidR="00C23CA1" w:rsidRPr="00C23CA1">
          <w:rPr>
            <w:noProof/>
            <w:lang w:val="ja-JP"/>
          </w:rPr>
          <w:t>2</w:t>
        </w:r>
        <w:r>
          <w:fldChar w:fldCharType="end"/>
        </w:r>
      </w:p>
    </w:sdtContent>
  </w:sdt>
  <w:p w:rsidR="00531B6E" w:rsidRDefault="00531B6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F8" w:rsidRDefault="001065F8" w:rsidP="00914C3E">
      <w:r>
        <w:separator/>
      </w:r>
    </w:p>
  </w:footnote>
  <w:footnote w:type="continuationSeparator" w:id="0">
    <w:p w:rsidR="001065F8" w:rsidRDefault="001065F8" w:rsidP="0091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8"/>
    <w:rsid w:val="000000BD"/>
    <w:rsid w:val="00003870"/>
    <w:rsid w:val="00007851"/>
    <w:rsid w:val="0001656E"/>
    <w:rsid w:val="00033758"/>
    <w:rsid w:val="00064491"/>
    <w:rsid w:val="0007112F"/>
    <w:rsid w:val="00072A7B"/>
    <w:rsid w:val="000D0EE2"/>
    <w:rsid w:val="000E261D"/>
    <w:rsid w:val="000E4921"/>
    <w:rsid w:val="000E5A27"/>
    <w:rsid w:val="001065F8"/>
    <w:rsid w:val="00114425"/>
    <w:rsid w:val="0012795E"/>
    <w:rsid w:val="00137599"/>
    <w:rsid w:val="001441C8"/>
    <w:rsid w:val="00180327"/>
    <w:rsid w:val="001B65A3"/>
    <w:rsid w:val="001D024D"/>
    <w:rsid w:val="001F4427"/>
    <w:rsid w:val="0022339B"/>
    <w:rsid w:val="002239D8"/>
    <w:rsid w:val="0024680C"/>
    <w:rsid w:val="002651E5"/>
    <w:rsid w:val="002848B3"/>
    <w:rsid w:val="002B7F97"/>
    <w:rsid w:val="002D211D"/>
    <w:rsid w:val="002E1320"/>
    <w:rsid w:val="002E43E9"/>
    <w:rsid w:val="00355275"/>
    <w:rsid w:val="00365A09"/>
    <w:rsid w:val="003722CF"/>
    <w:rsid w:val="003930DA"/>
    <w:rsid w:val="00394E19"/>
    <w:rsid w:val="003A4215"/>
    <w:rsid w:val="003E7CF4"/>
    <w:rsid w:val="00403543"/>
    <w:rsid w:val="0042714C"/>
    <w:rsid w:val="00427F1E"/>
    <w:rsid w:val="004425CF"/>
    <w:rsid w:val="004427C3"/>
    <w:rsid w:val="00482D0B"/>
    <w:rsid w:val="004B06C7"/>
    <w:rsid w:val="004B557F"/>
    <w:rsid w:val="004C73D4"/>
    <w:rsid w:val="00531B6E"/>
    <w:rsid w:val="0054430A"/>
    <w:rsid w:val="0054620D"/>
    <w:rsid w:val="0055548F"/>
    <w:rsid w:val="00555BA0"/>
    <w:rsid w:val="00576C76"/>
    <w:rsid w:val="00580BD4"/>
    <w:rsid w:val="005E4C7D"/>
    <w:rsid w:val="00602435"/>
    <w:rsid w:val="00604684"/>
    <w:rsid w:val="00604B65"/>
    <w:rsid w:val="0064583C"/>
    <w:rsid w:val="0064729A"/>
    <w:rsid w:val="006C0F76"/>
    <w:rsid w:val="006C7D88"/>
    <w:rsid w:val="006E2B31"/>
    <w:rsid w:val="006F74EA"/>
    <w:rsid w:val="007007D0"/>
    <w:rsid w:val="00732A94"/>
    <w:rsid w:val="00734804"/>
    <w:rsid w:val="007367AA"/>
    <w:rsid w:val="0077385C"/>
    <w:rsid w:val="00786190"/>
    <w:rsid w:val="007A73D8"/>
    <w:rsid w:val="007C33EB"/>
    <w:rsid w:val="007F3315"/>
    <w:rsid w:val="00813004"/>
    <w:rsid w:val="00830ABF"/>
    <w:rsid w:val="008576F2"/>
    <w:rsid w:val="00874B2E"/>
    <w:rsid w:val="00895A0C"/>
    <w:rsid w:val="008A09BD"/>
    <w:rsid w:val="008A707C"/>
    <w:rsid w:val="008B3734"/>
    <w:rsid w:val="008C16CF"/>
    <w:rsid w:val="008C4C76"/>
    <w:rsid w:val="00914C3E"/>
    <w:rsid w:val="009709CD"/>
    <w:rsid w:val="00975C21"/>
    <w:rsid w:val="0097796A"/>
    <w:rsid w:val="00980973"/>
    <w:rsid w:val="00982278"/>
    <w:rsid w:val="009A7CC3"/>
    <w:rsid w:val="009B5843"/>
    <w:rsid w:val="009E68F7"/>
    <w:rsid w:val="00A24962"/>
    <w:rsid w:val="00A31BF5"/>
    <w:rsid w:val="00A3757D"/>
    <w:rsid w:val="00A730D0"/>
    <w:rsid w:val="00A760E2"/>
    <w:rsid w:val="00A97C1C"/>
    <w:rsid w:val="00AA4741"/>
    <w:rsid w:val="00AC0016"/>
    <w:rsid w:val="00AC31F2"/>
    <w:rsid w:val="00AD0DA5"/>
    <w:rsid w:val="00AE016D"/>
    <w:rsid w:val="00B05023"/>
    <w:rsid w:val="00B63E60"/>
    <w:rsid w:val="00B729D9"/>
    <w:rsid w:val="00B77C71"/>
    <w:rsid w:val="00B97172"/>
    <w:rsid w:val="00BB47B3"/>
    <w:rsid w:val="00BB49B5"/>
    <w:rsid w:val="00BB6B17"/>
    <w:rsid w:val="00BD3327"/>
    <w:rsid w:val="00BD7C42"/>
    <w:rsid w:val="00BF7122"/>
    <w:rsid w:val="00C0503E"/>
    <w:rsid w:val="00C23CA1"/>
    <w:rsid w:val="00C73901"/>
    <w:rsid w:val="00CF6207"/>
    <w:rsid w:val="00D00083"/>
    <w:rsid w:val="00D0543B"/>
    <w:rsid w:val="00D169DF"/>
    <w:rsid w:val="00D3092D"/>
    <w:rsid w:val="00D37CE9"/>
    <w:rsid w:val="00D500CE"/>
    <w:rsid w:val="00D56C8C"/>
    <w:rsid w:val="00D77001"/>
    <w:rsid w:val="00DA7C66"/>
    <w:rsid w:val="00DB1AD4"/>
    <w:rsid w:val="00DC0BD9"/>
    <w:rsid w:val="00DE353C"/>
    <w:rsid w:val="00DE6C60"/>
    <w:rsid w:val="00DE76C3"/>
    <w:rsid w:val="00E03D2A"/>
    <w:rsid w:val="00E5192E"/>
    <w:rsid w:val="00E53435"/>
    <w:rsid w:val="00E703F0"/>
    <w:rsid w:val="00E830E2"/>
    <w:rsid w:val="00E8352A"/>
    <w:rsid w:val="00E915FF"/>
    <w:rsid w:val="00EB7118"/>
    <w:rsid w:val="00EC561C"/>
    <w:rsid w:val="00ED7579"/>
    <w:rsid w:val="00ED7701"/>
    <w:rsid w:val="00EE4A84"/>
    <w:rsid w:val="00EE6FD1"/>
    <w:rsid w:val="00F06226"/>
    <w:rsid w:val="00F10CE2"/>
    <w:rsid w:val="00F1205A"/>
    <w:rsid w:val="00F24B51"/>
    <w:rsid w:val="00F50BAE"/>
    <w:rsid w:val="00F66EF9"/>
    <w:rsid w:val="00F75B0A"/>
    <w:rsid w:val="00F77617"/>
    <w:rsid w:val="00F84C9B"/>
    <w:rsid w:val="00F92F83"/>
    <w:rsid w:val="00FA6A7A"/>
    <w:rsid w:val="00FB4F09"/>
    <w:rsid w:val="00FB6DF0"/>
    <w:rsid w:val="00FC1930"/>
    <w:rsid w:val="00FC7AA5"/>
    <w:rsid w:val="00FD5160"/>
    <w:rsid w:val="00FD57E9"/>
    <w:rsid w:val="00FD67A3"/>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27510"/>
  <w15:chartTrackingRefBased/>
  <w15:docId w15:val="{327CD744-6E01-4C9D-B195-B4B8CFD0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278"/>
    <w:rPr>
      <w:color w:val="0563C1" w:themeColor="hyperlink"/>
      <w:u w:val="single"/>
    </w:rPr>
  </w:style>
  <w:style w:type="paragraph" w:styleId="a4">
    <w:name w:val="Balloon Text"/>
    <w:basedOn w:val="a"/>
    <w:link w:val="a5"/>
    <w:uiPriority w:val="99"/>
    <w:semiHidden/>
    <w:unhideWhenUsed/>
    <w:rsid w:val="002B7F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7F97"/>
    <w:rPr>
      <w:rFonts w:asciiTheme="majorHAnsi" w:eastAsiaTheme="majorEastAsia" w:hAnsiTheme="majorHAnsi" w:cstheme="majorBidi"/>
      <w:sz w:val="18"/>
      <w:szCs w:val="18"/>
    </w:rPr>
  </w:style>
  <w:style w:type="paragraph" w:styleId="a6">
    <w:name w:val="header"/>
    <w:basedOn w:val="a"/>
    <w:link w:val="a7"/>
    <w:uiPriority w:val="99"/>
    <w:unhideWhenUsed/>
    <w:rsid w:val="00914C3E"/>
    <w:pPr>
      <w:tabs>
        <w:tab w:val="center" w:pos="4252"/>
        <w:tab w:val="right" w:pos="8504"/>
      </w:tabs>
      <w:snapToGrid w:val="0"/>
    </w:pPr>
  </w:style>
  <w:style w:type="character" w:customStyle="1" w:styleId="a7">
    <w:name w:val="ヘッダー (文字)"/>
    <w:basedOn w:val="a0"/>
    <w:link w:val="a6"/>
    <w:uiPriority w:val="99"/>
    <w:rsid w:val="00914C3E"/>
  </w:style>
  <w:style w:type="paragraph" w:styleId="a8">
    <w:name w:val="footer"/>
    <w:basedOn w:val="a"/>
    <w:link w:val="a9"/>
    <w:uiPriority w:val="99"/>
    <w:unhideWhenUsed/>
    <w:rsid w:val="00914C3E"/>
    <w:pPr>
      <w:tabs>
        <w:tab w:val="center" w:pos="4252"/>
        <w:tab w:val="right" w:pos="8504"/>
      </w:tabs>
      <w:snapToGrid w:val="0"/>
    </w:pPr>
  </w:style>
  <w:style w:type="character" w:customStyle="1" w:styleId="a9">
    <w:name w:val="フッター (文字)"/>
    <w:basedOn w:val="a0"/>
    <w:link w:val="a8"/>
    <w:uiPriority w:val="99"/>
    <w:rsid w:val="00914C3E"/>
  </w:style>
  <w:style w:type="paragraph" w:styleId="aa">
    <w:name w:val="Date"/>
    <w:basedOn w:val="a"/>
    <w:next w:val="a"/>
    <w:link w:val="ab"/>
    <w:uiPriority w:val="99"/>
    <w:semiHidden/>
    <w:unhideWhenUsed/>
    <w:rsid w:val="00604B65"/>
  </w:style>
  <w:style w:type="character" w:customStyle="1" w:styleId="ab">
    <w:name w:val="日付 (文字)"/>
    <w:basedOn w:val="a0"/>
    <w:link w:val="aa"/>
    <w:uiPriority w:val="99"/>
    <w:semiHidden/>
    <w:rsid w:val="00604B65"/>
  </w:style>
  <w:style w:type="paragraph" w:styleId="ac">
    <w:name w:val="List Paragraph"/>
    <w:basedOn w:val="a"/>
    <w:uiPriority w:val="34"/>
    <w:qFormat/>
    <w:rsid w:val="00E03D2A"/>
    <w:pPr>
      <w:ind w:leftChars="400" w:left="840"/>
    </w:pPr>
  </w:style>
  <w:style w:type="table" w:styleId="ad">
    <w:name w:val="Table Grid"/>
    <w:basedOn w:val="a1"/>
    <w:uiPriority w:val="39"/>
    <w:rsid w:val="00EC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858">
      <w:bodyDiv w:val="1"/>
      <w:marLeft w:val="0"/>
      <w:marRight w:val="0"/>
      <w:marTop w:val="0"/>
      <w:marBottom w:val="0"/>
      <w:divBdr>
        <w:top w:val="none" w:sz="0" w:space="0" w:color="auto"/>
        <w:left w:val="none" w:sz="0" w:space="0" w:color="auto"/>
        <w:bottom w:val="none" w:sz="0" w:space="0" w:color="auto"/>
        <w:right w:val="none" w:sz="0" w:space="0" w:color="auto"/>
      </w:divBdr>
    </w:div>
    <w:div w:id="5192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橋野 正美</dc:creator>
  <cp:keywords/>
  <dc:description/>
  <cp:lastModifiedBy>大澤　和美</cp:lastModifiedBy>
  <cp:revision>15</cp:revision>
  <cp:lastPrinted>2022-01-20T05:23:00Z</cp:lastPrinted>
  <dcterms:created xsi:type="dcterms:W3CDTF">2021-08-16T02:16:00Z</dcterms:created>
  <dcterms:modified xsi:type="dcterms:W3CDTF">2022-10-12T07:04:00Z</dcterms:modified>
</cp:coreProperties>
</file>